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B4B" w:rsidRPr="00C13D22" w:rsidRDefault="00A50B4B" w:rsidP="00A50B4B">
      <w:pPr>
        <w:spacing w:line="240" w:lineRule="auto"/>
        <w:ind w:left="0" w:firstLine="0"/>
        <w:jc w:val="center"/>
        <w:rPr>
          <w:rFonts w:asciiTheme="majorHAnsi" w:hAnsiTheme="majorHAnsi"/>
          <w:b/>
          <w:caps/>
          <w:color w:val="000000"/>
          <w:sz w:val="24"/>
          <w:szCs w:val="24"/>
        </w:rPr>
      </w:pPr>
      <w:r w:rsidRPr="00C13D22">
        <w:rPr>
          <w:rFonts w:asciiTheme="majorHAnsi" w:hAnsiTheme="majorHAnsi"/>
          <w:b/>
          <w:caps/>
          <w:color w:val="000000"/>
          <w:sz w:val="24"/>
          <w:szCs w:val="24"/>
        </w:rPr>
        <w:t xml:space="preserve">Олимпиада по истории </w:t>
      </w:r>
      <w:r w:rsidRPr="00C13D22">
        <w:rPr>
          <w:rFonts w:asciiTheme="majorHAnsi" w:hAnsiTheme="majorHAnsi"/>
          <w:b/>
          <w:caps/>
          <w:color w:val="000000"/>
          <w:sz w:val="24"/>
          <w:szCs w:val="24"/>
          <w:lang w:val="en-US"/>
        </w:rPr>
        <w:t>II</w:t>
      </w:r>
      <w:r w:rsidRPr="00C13D22">
        <w:rPr>
          <w:rFonts w:asciiTheme="majorHAnsi" w:hAnsiTheme="majorHAnsi"/>
          <w:b/>
          <w:caps/>
          <w:color w:val="000000"/>
          <w:sz w:val="24"/>
          <w:szCs w:val="24"/>
        </w:rPr>
        <w:t xml:space="preserve"> тур.   (8 класс).      </w:t>
      </w:r>
      <w:r w:rsidR="00395437">
        <w:rPr>
          <w:rFonts w:asciiTheme="majorHAnsi" w:hAnsiTheme="majorHAnsi"/>
          <w:b/>
          <w:caps/>
          <w:color w:val="000000"/>
          <w:sz w:val="24"/>
          <w:szCs w:val="24"/>
          <w:u w:val="single"/>
        </w:rPr>
        <w:t>2</w:t>
      </w:r>
      <w:r w:rsidRPr="00C13D22">
        <w:rPr>
          <w:rFonts w:asciiTheme="majorHAnsi" w:hAnsiTheme="majorHAnsi"/>
          <w:b/>
          <w:caps/>
          <w:color w:val="000000"/>
          <w:sz w:val="24"/>
          <w:szCs w:val="24"/>
          <w:u w:val="single"/>
        </w:rPr>
        <w:t xml:space="preserve"> вариант</w:t>
      </w:r>
      <w:r w:rsidRPr="00C13D22">
        <w:rPr>
          <w:rFonts w:asciiTheme="majorHAnsi" w:hAnsiTheme="majorHAnsi"/>
          <w:b/>
          <w:caps/>
          <w:color w:val="000000"/>
          <w:sz w:val="24"/>
          <w:szCs w:val="24"/>
        </w:rPr>
        <w:t xml:space="preserve"> </w:t>
      </w:r>
    </w:p>
    <w:p w:rsidR="00A50B4B" w:rsidRPr="00C13D22" w:rsidRDefault="00A50B4B" w:rsidP="00A50B4B">
      <w:pPr>
        <w:spacing w:line="240" w:lineRule="auto"/>
        <w:ind w:left="0" w:firstLine="0"/>
        <w:jc w:val="center"/>
        <w:rPr>
          <w:rFonts w:asciiTheme="majorHAnsi" w:hAnsiTheme="majorHAnsi"/>
          <w:bCs/>
          <w:color w:val="000000"/>
          <w:sz w:val="24"/>
          <w:szCs w:val="24"/>
        </w:rPr>
      </w:pPr>
      <w:r w:rsidRPr="00C13D22">
        <w:rPr>
          <w:rFonts w:asciiTheme="majorHAnsi" w:hAnsiTheme="majorHAnsi"/>
          <w:b/>
          <w:bCs/>
          <w:smallCaps/>
          <w:color w:val="000000"/>
          <w:sz w:val="24"/>
          <w:szCs w:val="24"/>
        </w:rPr>
        <w:t>Первый блок</w:t>
      </w:r>
      <w:r w:rsidRPr="00C13D22">
        <w:rPr>
          <w:rFonts w:asciiTheme="majorHAnsi" w:hAnsiTheme="majorHAnsi"/>
          <w:b/>
          <w:bCs/>
          <w:color w:val="000000"/>
          <w:sz w:val="24"/>
          <w:szCs w:val="24"/>
        </w:rPr>
        <w:t xml:space="preserve"> - три  задания. </w:t>
      </w:r>
      <w:r w:rsidRPr="00C13D22">
        <w:rPr>
          <w:rFonts w:asciiTheme="majorHAnsi" w:hAnsiTheme="majorHAnsi"/>
          <w:bCs/>
          <w:color w:val="000000"/>
          <w:sz w:val="24"/>
          <w:szCs w:val="24"/>
        </w:rPr>
        <w:t>(</w:t>
      </w:r>
      <w:r w:rsidRPr="00C13D22">
        <w:rPr>
          <w:rFonts w:asciiTheme="majorHAnsi" w:hAnsiTheme="majorHAnsi"/>
          <w:bCs/>
          <w:i/>
          <w:color w:val="000000"/>
          <w:sz w:val="24"/>
          <w:szCs w:val="24"/>
        </w:rPr>
        <w:t>Выполняется в тетради</w:t>
      </w:r>
      <w:r w:rsidRPr="00C13D22">
        <w:rPr>
          <w:rFonts w:asciiTheme="majorHAnsi" w:hAnsiTheme="majorHAnsi"/>
          <w:bCs/>
          <w:color w:val="000000"/>
          <w:sz w:val="24"/>
          <w:szCs w:val="24"/>
        </w:rPr>
        <w:t xml:space="preserve">) </w:t>
      </w:r>
    </w:p>
    <w:p w:rsidR="00A50B4B" w:rsidRPr="00C13D22" w:rsidRDefault="00A50B4B" w:rsidP="00A50B4B">
      <w:pPr>
        <w:spacing w:line="240" w:lineRule="auto"/>
        <w:ind w:left="0" w:firstLine="0"/>
        <w:rPr>
          <w:rFonts w:asciiTheme="majorHAnsi" w:hAnsiTheme="majorHAnsi"/>
          <w:b/>
          <w:color w:val="000000"/>
          <w:sz w:val="24"/>
          <w:szCs w:val="24"/>
          <w:u w:val="single"/>
        </w:rPr>
      </w:pPr>
      <w:r w:rsidRPr="00C13D22">
        <w:rPr>
          <w:rFonts w:asciiTheme="majorHAnsi" w:hAnsiTheme="majorHAnsi"/>
          <w:b/>
          <w:iCs/>
          <w:color w:val="000000"/>
          <w:sz w:val="24"/>
          <w:szCs w:val="24"/>
          <w:u w:val="single"/>
        </w:rPr>
        <w:t>Первое задание – раскрыть п</w:t>
      </w:r>
      <w:r w:rsidRPr="00C13D22">
        <w:rPr>
          <w:rFonts w:asciiTheme="majorHAnsi" w:hAnsiTheme="majorHAnsi"/>
          <w:b/>
          <w:bCs/>
          <w:color w:val="000000"/>
          <w:sz w:val="24"/>
          <w:szCs w:val="24"/>
          <w:u w:val="single"/>
        </w:rPr>
        <w:t xml:space="preserve">роблемно-теоретический вопрос. </w:t>
      </w:r>
    </w:p>
    <w:p w:rsidR="007318E7" w:rsidRDefault="007318E7" w:rsidP="00AD77B0">
      <w:pPr>
        <w:spacing w:line="240" w:lineRule="auto"/>
        <w:rPr>
          <w:rFonts w:asciiTheme="majorHAnsi" w:hAnsiTheme="majorHAnsi"/>
          <w:smallCaps/>
          <w:color w:val="000000"/>
          <w:sz w:val="24"/>
          <w:szCs w:val="24"/>
        </w:rPr>
      </w:pPr>
      <w:r w:rsidRPr="007318E7">
        <w:rPr>
          <w:rFonts w:asciiTheme="majorHAnsi" w:hAnsiTheme="majorHAnsi"/>
          <w:smallCaps/>
          <w:color w:val="000000"/>
          <w:sz w:val="24"/>
          <w:szCs w:val="24"/>
        </w:rPr>
        <w:t>1.1.«ЧТО СОВЕРШИЛИ ДЕКАБРИСТЫ: ПОДВИГ ИЛИ ПРЕСТУПЛЕНИЕ?»</w:t>
      </w:r>
    </w:p>
    <w:p w:rsidR="00A50B4B" w:rsidRPr="00C13D22" w:rsidRDefault="00A50B4B" w:rsidP="00AD77B0">
      <w:pPr>
        <w:spacing w:line="240" w:lineRule="auto"/>
        <w:rPr>
          <w:rFonts w:asciiTheme="majorHAnsi" w:hAnsiTheme="majorHAnsi"/>
          <w:b/>
          <w:color w:val="000000"/>
          <w:sz w:val="24"/>
          <w:szCs w:val="24"/>
          <w:u w:val="single"/>
        </w:rPr>
      </w:pPr>
      <w:r w:rsidRPr="00C13D22">
        <w:rPr>
          <w:rFonts w:asciiTheme="majorHAnsi" w:hAnsiTheme="majorHAnsi"/>
          <w:b/>
          <w:color w:val="000000"/>
          <w:sz w:val="24"/>
          <w:szCs w:val="24"/>
          <w:u w:val="single"/>
        </w:rPr>
        <w:t>Второе задание – написать эссе.</w:t>
      </w:r>
    </w:p>
    <w:p w:rsidR="00A50B4B" w:rsidRPr="00C13D22" w:rsidRDefault="00A50B4B" w:rsidP="00211047">
      <w:pPr>
        <w:spacing w:line="240" w:lineRule="auto"/>
        <w:ind w:left="0" w:firstLine="0"/>
        <w:jc w:val="left"/>
        <w:rPr>
          <w:rFonts w:asciiTheme="majorHAnsi" w:eastAsia="Times New Roman" w:hAnsiTheme="majorHAnsi"/>
          <w:smallCaps/>
          <w:color w:val="000000"/>
          <w:sz w:val="24"/>
          <w:szCs w:val="24"/>
          <w:lang w:eastAsia="ru-RU"/>
        </w:rPr>
      </w:pPr>
      <w:r w:rsidRPr="00C13D22">
        <w:rPr>
          <w:rFonts w:asciiTheme="majorHAnsi" w:hAnsiTheme="majorHAnsi"/>
          <w:smallCaps/>
          <w:color w:val="000000"/>
          <w:sz w:val="24"/>
          <w:szCs w:val="24"/>
        </w:rPr>
        <w:t xml:space="preserve">1.2. </w:t>
      </w:r>
      <w:r w:rsidRPr="00C13D22">
        <w:rPr>
          <w:rFonts w:asciiTheme="majorHAnsi" w:eastAsia="Times New Roman" w:hAnsiTheme="majorHAnsi"/>
          <w:smallCaps/>
          <w:color w:val="000000"/>
          <w:sz w:val="24"/>
          <w:szCs w:val="24"/>
          <w:lang w:eastAsia="ru-RU"/>
        </w:rPr>
        <w:t xml:space="preserve"> «</w:t>
      </w:r>
      <w:r w:rsidR="00211047" w:rsidRPr="00C13D22">
        <w:rPr>
          <w:rFonts w:asciiTheme="majorHAnsi" w:eastAsia="Times New Roman" w:hAnsiTheme="majorHAnsi"/>
          <w:smallCaps/>
          <w:color w:val="000000"/>
          <w:sz w:val="24"/>
          <w:szCs w:val="24"/>
          <w:lang w:eastAsia="ru-RU"/>
        </w:rPr>
        <w:t xml:space="preserve">Уж постоим мы головою за Родину свою».                                  М. Ю. Лермонтов </w:t>
      </w:r>
      <w:r w:rsidR="00B56236" w:rsidRPr="00C13D22">
        <w:rPr>
          <w:rFonts w:asciiTheme="majorHAnsi" w:eastAsia="Times New Roman" w:hAnsiTheme="majorHAnsi"/>
          <w:smallCaps/>
          <w:color w:val="000000"/>
          <w:sz w:val="24"/>
          <w:szCs w:val="24"/>
          <w:lang w:eastAsia="ru-RU"/>
        </w:rPr>
        <w:t xml:space="preserve">  «Бородино»</w:t>
      </w:r>
    </w:p>
    <w:p w:rsidR="00A50B4B" w:rsidRPr="00C13D22" w:rsidRDefault="00A50B4B" w:rsidP="00A50B4B">
      <w:pPr>
        <w:tabs>
          <w:tab w:val="center" w:pos="4677"/>
        </w:tabs>
        <w:spacing w:line="240" w:lineRule="auto"/>
        <w:ind w:left="0" w:firstLine="0"/>
        <w:rPr>
          <w:rFonts w:asciiTheme="majorHAnsi" w:hAnsiTheme="majorHAnsi"/>
          <w:b/>
          <w:color w:val="000000"/>
          <w:sz w:val="24"/>
          <w:szCs w:val="24"/>
        </w:rPr>
      </w:pPr>
      <w:r w:rsidRPr="00C13D22">
        <w:rPr>
          <w:rFonts w:asciiTheme="majorHAnsi" w:hAnsiTheme="majorHAnsi"/>
          <w:b/>
          <w:color w:val="000000"/>
          <w:sz w:val="24"/>
          <w:szCs w:val="24"/>
          <w:u w:val="single"/>
        </w:rPr>
        <w:t xml:space="preserve">Третье задание – работа с документом.  </w:t>
      </w:r>
      <w:r w:rsidRPr="00C13D22">
        <w:rPr>
          <w:rFonts w:asciiTheme="majorHAnsi" w:hAnsiTheme="majorHAnsi"/>
          <w:b/>
          <w:color w:val="000000"/>
          <w:sz w:val="24"/>
          <w:szCs w:val="24"/>
        </w:rPr>
        <w:t xml:space="preserve"> </w:t>
      </w:r>
    </w:p>
    <w:p w:rsidR="00263166" w:rsidRPr="00C13D22" w:rsidRDefault="00211047" w:rsidP="00263166">
      <w:pPr>
        <w:spacing w:line="240" w:lineRule="auto"/>
        <w:ind w:left="0" w:firstLine="284"/>
        <w:jc w:val="left"/>
        <w:rPr>
          <w:rFonts w:asciiTheme="majorHAnsi" w:eastAsia="Times New Roman" w:hAnsiTheme="majorHAnsi"/>
          <w:i/>
          <w:iCs/>
          <w:color w:val="000000"/>
          <w:sz w:val="24"/>
          <w:szCs w:val="24"/>
          <w:lang w:eastAsia="ru-RU"/>
        </w:rPr>
      </w:pPr>
      <w:r w:rsidRPr="00C13D22">
        <w:rPr>
          <w:rFonts w:asciiTheme="majorHAnsi" w:eastAsia="Times New Roman" w:hAnsiTheme="majorHAnsi"/>
          <w:color w:val="000000"/>
          <w:sz w:val="24"/>
          <w:szCs w:val="24"/>
          <w:lang w:eastAsia="ru-RU"/>
        </w:rPr>
        <w:t> </w:t>
      </w:r>
      <w:proofErr w:type="gramStart"/>
      <w:r w:rsidRPr="00C13D22">
        <w:rPr>
          <w:rFonts w:asciiTheme="majorHAnsi" w:eastAsia="Times New Roman" w:hAnsiTheme="majorHAnsi"/>
          <w:color w:val="000000"/>
          <w:sz w:val="24"/>
          <w:szCs w:val="24"/>
          <w:lang w:eastAsia="ru-RU"/>
        </w:rPr>
        <w:t>«</w:t>
      </w:r>
      <w:r w:rsidR="00263166" w:rsidRPr="00C13D22">
        <w:rPr>
          <w:rFonts w:asciiTheme="majorHAnsi" w:eastAsia="Times New Roman" w:hAnsiTheme="majorHAnsi"/>
          <w:i/>
          <w:iCs/>
          <w:color w:val="000000"/>
          <w:sz w:val="24"/>
          <w:szCs w:val="24"/>
          <w:lang w:eastAsia="ru-RU"/>
        </w:rPr>
        <w:t>Если кто из помещиков пожелает отпустить благоприобретенных или родовых крестьян своих по одиночке, или и целым селением на волю, и вместе с тем утвердить им участок земли или целую дачу: то сделав с ними условия, какие по обоюдному согласию признаются лучшими, имеет представить их при прошении своем через губернского дворянского предводителя к министру внутренних дел для рассмотрения и представления нам</w:t>
      </w:r>
      <w:proofErr w:type="gramEnd"/>
      <w:r w:rsidR="00263166" w:rsidRPr="00C13D22">
        <w:rPr>
          <w:rFonts w:asciiTheme="majorHAnsi" w:eastAsia="Times New Roman" w:hAnsiTheme="majorHAnsi"/>
          <w:i/>
          <w:iCs/>
          <w:color w:val="000000"/>
          <w:sz w:val="24"/>
          <w:szCs w:val="24"/>
          <w:lang w:eastAsia="ru-RU"/>
        </w:rPr>
        <w:t xml:space="preserve"> (императору)... » </w:t>
      </w:r>
    </w:p>
    <w:p w:rsidR="00263166" w:rsidRPr="00C13D22" w:rsidRDefault="00263166" w:rsidP="00263166">
      <w:pPr>
        <w:spacing w:line="240" w:lineRule="auto"/>
        <w:ind w:left="0" w:firstLine="284"/>
        <w:jc w:val="right"/>
        <w:rPr>
          <w:rFonts w:asciiTheme="majorHAnsi" w:eastAsia="Times New Roman" w:hAnsiTheme="majorHAnsi"/>
          <w:i/>
          <w:iCs/>
          <w:color w:val="000000"/>
          <w:sz w:val="24"/>
          <w:szCs w:val="24"/>
          <w:lang w:eastAsia="ru-RU"/>
        </w:rPr>
      </w:pPr>
      <w:r w:rsidRPr="00C13D22">
        <w:rPr>
          <w:rFonts w:asciiTheme="majorHAnsi" w:eastAsia="Times New Roman" w:hAnsiTheme="majorHAnsi"/>
          <w:i/>
          <w:iCs/>
          <w:color w:val="000000"/>
          <w:sz w:val="24"/>
          <w:szCs w:val="24"/>
          <w:lang w:eastAsia="ru-RU"/>
        </w:rPr>
        <w:t>Из Указа императора Александра I</w:t>
      </w:r>
    </w:p>
    <w:p w:rsidR="00263166" w:rsidRPr="00DA0D0E" w:rsidRDefault="00263166" w:rsidP="00263166">
      <w:pPr>
        <w:spacing w:line="240" w:lineRule="auto"/>
        <w:ind w:left="0" w:firstLine="284"/>
        <w:rPr>
          <w:rFonts w:asciiTheme="majorHAnsi" w:eastAsia="Times New Roman" w:hAnsiTheme="majorHAnsi"/>
          <w:b/>
          <w:iCs/>
          <w:color w:val="000000"/>
          <w:sz w:val="24"/>
          <w:szCs w:val="24"/>
          <w:lang w:eastAsia="ru-RU"/>
        </w:rPr>
      </w:pPr>
      <w:r w:rsidRPr="00DA0D0E">
        <w:rPr>
          <w:rFonts w:asciiTheme="majorHAnsi" w:eastAsia="Times New Roman" w:hAnsiTheme="majorHAnsi"/>
          <w:b/>
          <w:iCs/>
          <w:color w:val="000000"/>
          <w:sz w:val="24"/>
          <w:szCs w:val="24"/>
          <w:lang w:eastAsia="ru-RU"/>
        </w:rPr>
        <w:t>Вопросы</w:t>
      </w:r>
      <w:proofErr w:type="gramStart"/>
      <w:r w:rsidRPr="00DA0D0E">
        <w:rPr>
          <w:rFonts w:asciiTheme="majorHAnsi" w:eastAsia="Times New Roman" w:hAnsiTheme="majorHAnsi"/>
          <w:b/>
          <w:iCs/>
          <w:color w:val="000000"/>
          <w:sz w:val="24"/>
          <w:szCs w:val="24"/>
          <w:lang w:eastAsia="ru-RU"/>
        </w:rPr>
        <w:t xml:space="preserve"> </w:t>
      </w:r>
      <w:r w:rsidR="00DA0D0E">
        <w:rPr>
          <w:rFonts w:asciiTheme="majorHAnsi" w:eastAsia="Times New Roman" w:hAnsiTheme="majorHAnsi"/>
          <w:b/>
          <w:iCs/>
          <w:color w:val="000000"/>
          <w:sz w:val="24"/>
          <w:szCs w:val="24"/>
          <w:lang w:eastAsia="ru-RU"/>
        </w:rPr>
        <w:t>:</w:t>
      </w:r>
      <w:proofErr w:type="gramEnd"/>
    </w:p>
    <w:p w:rsidR="00263166" w:rsidRPr="00C13D22" w:rsidRDefault="00C13D22" w:rsidP="00263166">
      <w:pPr>
        <w:pStyle w:val="a3"/>
        <w:numPr>
          <w:ilvl w:val="0"/>
          <w:numId w:val="2"/>
        </w:numPr>
        <w:spacing w:line="240" w:lineRule="auto"/>
        <w:ind w:left="0" w:firstLine="284"/>
        <w:jc w:val="left"/>
        <w:rPr>
          <w:rFonts w:asciiTheme="majorHAnsi" w:hAnsiTheme="majorHAnsi" w:cs="Arial"/>
          <w:color w:val="020A1B"/>
          <w:sz w:val="24"/>
          <w:szCs w:val="24"/>
        </w:rPr>
      </w:pPr>
      <w:r>
        <w:rPr>
          <w:rFonts w:asciiTheme="majorHAnsi" w:hAnsiTheme="majorHAnsi" w:cs="Arial"/>
          <w:color w:val="020A1B"/>
          <w:sz w:val="24"/>
          <w:szCs w:val="24"/>
        </w:rPr>
        <w:t xml:space="preserve">Под каким названием вошел в историю данный </w:t>
      </w:r>
      <w:r w:rsidR="00263166" w:rsidRPr="00C13D22">
        <w:rPr>
          <w:rFonts w:asciiTheme="majorHAnsi" w:hAnsiTheme="majorHAnsi" w:cs="Arial"/>
          <w:color w:val="020A1B"/>
          <w:sz w:val="24"/>
          <w:szCs w:val="24"/>
        </w:rPr>
        <w:t xml:space="preserve"> указ, </w:t>
      </w:r>
      <w:r>
        <w:rPr>
          <w:rFonts w:asciiTheme="majorHAnsi" w:hAnsiTheme="majorHAnsi" w:cs="Arial"/>
          <w:color w:val="020A1B"/>
          <w:sz w:val="24"/>
          <w:szCs w:val="24"/>
        </w:rPr>
        <w:t xml:space="preserve"> укажите </w:t>
      </w:r>
      <w:r w:rsidR="00263166" w:rsidRPr="00C13D22">
        <w:rPr>
          <w:rFonts w:asciiTheme="majorHAnsi" w:hAnsiTheme="majorHAnsi" w:cs="Arial"/>
          <w:color w:val="020A1B"/>
          <w:sz w:val="24"/>
          <w:szCs w:val="24"/>
        </w:rPr>
        <w:t xml:space="preserve">дату. </w:t>
      </w:r>
    </w:p>
    <w:p w:rsidR="00263166" w:rsidRPr="00C13D22" w:rsidRDefault="00263166" w:rsidP="00263166">
      <w:pPr>
        <w:pStyle w:val="a3"/>
        <w:numPr>
          <w:ilvl w:val="0"/>
          <w:numId w:val="2"/>
        </w:numPr>
        <w:spacing w:line="240" w:lineRule="auto"/>
        <w:ind w:left="0" w:firstLine="284"/>
        <w:jc w:val="left"/>
        <w:rPr>
          <w:rFonts w:asciiTheme="majorHAnsi" w:hAnsiTheme="majorHAnsi" w:cs="Arial"/>
          <w:color w:val="020A1B"/>
          <w:sz w:val="24"/>
          <w:szCs w:val="24"/>
        </w:rPr>
      </w:pPr>
      <w:r w:rsidRPr="00C13D22">
        <w:rPr>
          <w:rFonts w:asciiTheme="majorHAnsi" w:hAnsiTheme="majorHAnsi" w:cs="Arial"/>
          <w:color w:val="020A1B"/>
          <w:sz w:val="24"/>
          <w:szCs w:val="24"/>
        </w:rPr>
        <w:t>Объясните, в чем выражена ограниченность действий властей в решении аграрного вопроса?</w:t>
      </w:r>
    </w:p>
    <w:p w:rsidR="00263166" w:rsidRPr="00C13D22" w:rsidRDefault="00263166" w:rsidP="00263166">
      <w:pPr>
        <w:pStyle w:val="a3"/>
        <w:numPr>
          <w:ilvl w:val="0"/>
          <w:numId w:val="2"/>
        </w:numPr>
        <w:spacing w:line="240" w:lineRule="auto"/>
        <w:ind w:left="0" w:firstLine="284"/>
        <w:jc w:val="left"/>
        <w:rPr>
          <w:rFonts w:asciiTheme="majorHAnsi" w:hAnsiTheme="majorHAnsi" w:cs="Arial"/>
          <w:color w:val="020A1B"/>
          <w:sz w:val="24"/>
          <w:szCs w:val="24"/>
        </w:rPr>
      </w:pPr>
      <w:r w:rsidRPr="00C13D22">
        <w:rPr>
          <w:rFonts w:asciiTheme="majorHAnsi" w:hAnsiTheme="majorHAnsi" w:cs="Arial"/>
          <w:color w:val="020A1B"/>
          <w:sz w:val="24"/>
          <w:szCs w:val="24"/>
        </w:rPr>
        <w:t>В</w:t>
      </w:r>
      <w:r w:rsidR="00B56236" w:rsidRPr="00C13D22">
        <w:rPr>
          <w:rFonts w:asciiTheme="majorHAnsi" w:hAnsiTheme="majorHAnsi" w:cs="Arial"/>
          <w:color w:val="020A1B"/>
          <w:sz w:val="24"/>
          <w:szCs w:val="24"/>
        </w:rPr>
        <w:t>опрос об освобождении крестьян решался помещиками. Какое это имело значение?</w:t>
      </w:r>
    </w:p>
    <w:p w:rsidR="00211047" w:rsidRPr="00C13D22" w:rsidRDefault="00211047" w:rsidP="00263166">
      <w:pPr>
        <w:spacing w:line="240" w:lineRule="auto"/>
        <w:ind w:left="0" w:firstLine="284"/>
        <w:jc w:val="left"/>
        <w:rPr>
          <w:rFonts w:asciiTheme="majorHAnsi" w:hAnsiTheme="majorHAnsi"/>
          <w:b/>
          <w:smallCaps/>
          <w:color w:val="000000"/>
          <w:sz w:val="24"/>
          <w:szCs w:val="24"/>
        </w:rPr>
      </w:pPr>
    </w:p>
    <w:p w:rsidR="00A50B4B" w:rsidRPr="00C13D22" w:rsidRDefault="00620819" w:rsidP="00620819">
      <w:pPr>
        <w:spacing w:line="240" w:lineRule="auto"/>
        <w:ind w:left="0" w:firstLine="0"/>
        <w:jc w:val="left"/>
        <w:rPr>
          <w:rFonts w:asciiTheme="majorHAnsi" w:hAnsiTheme="majorHAnsi"/>
          <w:color w:val="000000"/>
          <w:sz w:val="24"/>
          <w:szCs w:val="24"/>
        </w:rPr>
      </w:pPr>
      <w:r w:rsidRPr="00C13D22">
        <w:rPr>
          <w:rFonts w:asciiTheme="majorHAnsi" w:hAnsiTheme="majorHAnsi"/>
          <w:b/>
          <w:smallCaps/>
          <w:color w:val="000000"/>
          <w:sz w:val="24"/>
          <w:szCs w:val="24"/>
        </w:rPr>
        <w:t xml:space="preserve">Второй блок. </w:t>
      </w:r>
      <w:r w:rsidRPr="00C13D22">
        <w:rPr>
          <w:rFonts w:asciiTheme="majorHAnsi" w:hAnsiTheme="majorHAnsi"/>
          <w:smallCaps/>
          <w:color w:val="000000"/>
          <w:sz w:val="24"/>
          <w:szCs w:val="24"/>
        </w:rPr>
        <w:t xml:space="preserve">   Найди </w:t>
      </w:r>
      <w:r w:rsidRPr="00C13D22">
        <w:rPr>
          <w:rFonts w:asciiTheme="majorHAnsi" w:hAnsiTheme="majorHAnsi"/>
          <w:b/>
          <w:smallCaps/>
          <w:color w:val="000000"/>
          <w:sz w:val="24"/>
          <w:szCs w:val="24"/>
        </w:rPr>
        <w:t xml:space="preserve">верный ответ </w:t>
      </w:r>
    </w:p>
    <w:p w:rsidR="00A50B4B" w:rsidRPr="00C13D22" w:rsidRDefault="00A50B4B" w:rsidP="00A50B4B">
      <w:pPr>
        <w:spacing w:line="240" w:lineRule="auto"/>
        <w:jc w:val="left"/>
        <w:rPr>
          <w:rFonts w:asciiTheme="majorHAnsi" w:hAnsiTheme="majorHAnsi"/>
          <w:b/>
          <w:smallCaps/>
          <w:color w:val="000000"/>
          <w:sz w:val="24"/>
          <w:szCs w:val="24"/>
        </w:rPr>
      </w:pPr>
      <w:r w:rsidRPr="00C13D22">
        <w:rPr>
          <w:rFonts w:asciiTheme="majorHAnsi" w:hAnsiTheme="majorHAnsi"/>
          <w:b/>
          <w:sz w:val="24"/>
          <w:szCs w:val="24"/>
        </w:rPr>
        <w:t>2. 1. В первой половине 19 века в состав народов Российской империи вошли</w:t>
      </w:r>
    </w:p>
    <w:p w:rsidR="00A50B4B" w:rsidRPr="00C13D22" w:rsidRDefault="00A50B4B" w:rsidP="00A50B4B">
      <w:pPr>
        <w:spacing w:line="240" w:lineRule="auto"/>
        <w:jc w:val="left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1) литовцы , 2) финны , 3) калмыки,   4) украинцы</w:t>
      </w:r>
    </w:p>
    <w:p w:rsidR="00A50B4B" w:rsidRPr="00C13D22" w:rsidRDefault="00A50B4B" w:rsidP="00A50B4B">
      <w:pPr>
        <w:spacing w:line="240" w:lineRule="auto"/>
        <w:ind w:left="0" w:firstLine="0"/>
        <w:jc w:val="left"/>
        <w:rPr>
          <w:rFonts w:asciiTheme="majorHAnsi" w:hAnsiTheme="majorHAnsi"/>
          <w:b/>
          <w:sz w:val="24"/>
          <w:szCs w:val="24"/>
        </w:rPr>
      </w:pPr>
      <w:r w:rsidRPr="00C13D22">
        <w:rPr>
          <w:rFonts w:asciiTheme="majorHAnsi" w:hAnsiTheme="majorHAnsi"/>
          <w:b/>
          <w:sz w:val="24"/>
          <w:szCs w:val="24"/>
        </w:rPr>
        <w:t>2. 2. С деятельностью М. Сперанского связан проект политической реформы, который включал в себя</w:t>
      </w:r>
      <w:r w:rsidR="00DA0D0E">
        <w:rPr>
          <w:rFonts w:asciiTheme="majorHAnsi" w:hAnsiTheme="majorHAnsi"/>
          <w:b/>
          <w:sz w:val="24"/>
          <w:szCs w:val="24"/>
        </w:rPr>
        <w:t>:</w:t>
      </w:r>
    </w:p>
    <w:p w:rsidR="00A50B4B" w:rsidRPr="00C13D22" w:rsidRDefault="00A50B4B" w:rsidP="00A50B4B">
      <w:pPr>
        <w:spacing w:line="240" w:lineRule="auto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а) основание Третьего отделения императорской канцелярии</w:t>
      </w:r>
    </w:p>
    <w:p w:rsidR="00A50B4B" w:rsidRPr="00C13D22" w:rsidRDefault="00A50B4B" w:rsidP="00A50B4B">
      <w:pPr>
        <w:spacing w:line="240" w:lineRule="auto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б) учреждение университета в Москве</w:t>
      </w:r>
    </w:p>
    <w:p w:rsidR="00A50B4B" w:rsidRPr="00C13D22" w:rsidRDefault="00A50B4B" w:rsidP="00A50B4B">
      <w:pPr>
        <w:spacing w:line="240" w:lineRule="auto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в) возрождение практики созыва земских соборов</w:t>
      </w:r>
    </w:p>
    <w:p w:rsidR="00A50B4B" w:rsidRPr="00C13D22" w:rsidRDefault="00A50B4B" w:rsidP="00A50B4B">
      <w:pPr>
        <w:spacing w:line="240" w:lineRule="auto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г) введение для государственных служащих экзамена на чин</w:t>
      </w:r>
    </w:p>
    <w:p w:rsidR="00A50B4B" w:rsidRPr="00C13D22" w:rsidRDefault="00A50B4B" w:rsidP="00A50B4B">
      <w:pPr>
        <w:spacing w:line="240" w:lineRule="auto"/>
        <w:ind w:left="0" w:firstLine="0"/>
        <w:rPr>
          <w:rFonts w:asciiTheme="majorHAnsi" w:hAnsiTheme="majorHAnsi"/>
          <w:b/>
          <w:sz w:val="24"/>
          <w:szCs w:val="24"/>
        </w:rPr>
      </w:pPr>
      <w:r w:rsidRPr="00C13D22">
        <w:rPr>
          <w:rFonts w:asciiTheme="majorHAnsi" w:hAnsiTheme="majorHAnsi"/>
          <w:b/>
          <w:sz w:val="24"/>
          <w:szCs w:val="24"/>
        </w:rPr>
        <w:t>2. 3. В ходе Бородинского сражения была решена задача</w:t>
      </w:r>
    </w:p>
    <w:p w:rsidR="00A50B4B" w:rsidRPr="00C13D22" w:rsidRDefault="00A50B4B" w:rsidP="00A50B4B">
      <w:pPr>
        <w:spacing w:line="240" w:lineRule="auto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а) полного разгрома основных сил французской армии</w:t>
      </w:r>
    </w:p>
    <w:p w:rsidR="00A50B4B" w:rsidRPr="00C13D22" w:rsidRDefault="00A50B4B" w:rsidP="00A50B4B">
      <w:pPr>
        <w:spacing w:line="240" w:lineRule="auto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б) остановки неприятеля на подступах к Москве</w:t>
      </w:r>
    </w:p>
    <w:p w:rsidR="00A50B4B" w:rsidRPr="00C13D22" w:rsidRDefault="00A50B4B" w:rsidP="00A50B4B">
      <w:pPr>
        <w:spacing w:line="240" w:lineRule="auto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в) демонстрации силы русских войск, нанесение урона врагу</w:t>
      </w:r>
    </w:p>
    <w:p w:rsidR="00A50B4B" w:rsidRPr="00C13D22" w:rsidRDefault="00A50B4B" w:rsidP="00A50B4B">
      <w:pPr>
        <w:spacing w:line="240" w:lineRule="auto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г) назначения М.И. Кутузова главнокомандующим армией</w:t>
      </w:r>
    </w:p>
    <w:p w:rsidR="00B20959" w:rsidRPr="00C13D22" w:rsidRDefault="00A50B4B" w:rsidP="00B20959">
      <w:pPr>
        <w:spacing w:line="240" w:lineRule="auto"/>
        <w:ind w:left="0" w:firstLine="0"/>
        <w:rPr>
          <w:rFonts w:asciiTheme="majorHAnsi" w:hAnsiTheme="majorHAnsi"/>
          <w:b/>
          <w:sz w:val="24"/>
          <w:szCs w:val="24"/>
        </w:rPr>
      </w:pPr>
      <w:r w:rsidRPr="00C13D22">
        <w:rPr>
          <w:rFonts w:asciiTheme="majorHAnsi" w:hAnsiTheme="majorHAnsi"/>
          <w:b/>
          <w:sz w:val="24"/>
          <w:szCs w:val="24"/>
        </w:rPr>
        <w:t>2.4.</w:t>
      </w:r>
      <w:r w:rsidR="00B20959" w:rsidRPr="00C13D22">
        <w:rPr>
          <w:rFonts w:asciiTheme="majorHAnsi" w:hAnsiTheme="majorHAnsi"/>
          <w:b/>
          <w:sz w:val="24"/>
          <w:szCs w:val="24"/>
        </w:rPr>
        <w:t xml:space="preserve"> Начальником Третьего отделения, созданного в 1826г. стал:</w:t>
      </w:r>
    </w:p>
    <w:p w:rsidR="00A50B4B" w:rsidRPr="00C13D22" w:rsidRDefault="00B20959" w:rsidP="00B20959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 xml:space="preserve">а) Аракчеев;   б) Меншиков;     в) </w:t>
      </w:r>
      <w:proofErr w:type="spellStart"/>
      <w:r w:rsidRPr="00C13D22">
        <w:rPr>
          <w:rFonts w:asciiTheme="majorHAnsi" w:hAnsiTheme="majorHAnsi"/>
          <w:sz w:val="24"/>
          <w:szCs w:val="24"/>
        </w:rPr>
        <w:t>Бенкендорф</w:t>
      </w:r>
      <w:proofErr w:type="spellEnd"/>
      <w:r w:rsidRPr="00C13D22">
        <w:rPr>
          <w:rFonts w:asciiTheme="majorHAnsi" w:hAnsiTheme="majorHAnsi"/>
          <w:sz w:val="24"/>
          <w:szCs w:val="24"/>
        </w:rPr>
        <w:t>;           г) Киселёв.</w:t>
      </w:r>
    </w:p>
    <w:p w:rsidR="00A50B4B" w:rsidRPr="00C13D22" w:rsidRDefault="00A50B4B" w:rsidP="00A50B4B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2.5. С именем графа Аракчеева государственного деятеля эпохи Павла 1и Александра 1 связано</w:t>
      </w:r>
    </w:p>
    <w:p w:rsidR="00A50B4B" w:rsidRPr="00C13D22" w:rsidRDefault="00A50B4B" w:rsidP="00A50B4B">
      <w:pPr>
        <w:spacing w:line="240" w:lineRule="auto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а) учреждение военных поселений                   б</w:t>
      </w:r>
      <w:proofErr w:type="gramStart"/>
      <w:r w:rsidRPr="00C13D22">
        <w:rPr>
          <w:rFonts w:asciiTheme="majorHAnsi" w:hAnsiTheme="majorHAnsi"/>
          <w:sz w:val="24"/>
          <w:szCs w:val="24"/>
        </w:rPr>
        <w:t>)п</w:t>
      </w:r>
      <w:proofErr w:type="gramEnd"/>
      <w:r w:rsidRPr="00C13D22">
        <w:rPr>
          <w:rFonts w:asciiTheme="majorHAnsi" w:hAnsiTheme="majorHAnsi"/>
          <w:sz w:val="24"/>
          <w:szCs w:val="24"/>
        </w:rPr>
        <w:t>ринятие указа о вольных хлебопашцах</w:t>
      </w:r>
    </w:p>
    <w:p w:rsidR="00A50B4B" w:rsidRPr="00C13D22" w:rsidRDefault="00A50B4B" w:rsidP="00A50B4B">
      <w:pPr>
        <w:spacing w:line="240" w:lineRule="auto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в) учреждение Государственного совета          г) введение автономии университетов</w:t>
      </w:r>
    </w:p>
    <w:p w:rsidR="00A50B4B" w:rsidRPr="00C13D22" w:rsidRDefault="00A50B4B" w:rsidP="00A50B4B">
      <w:pPr>
        <w:spacing w:line="240" w:lineRule="auto"/>
        <w:ind w:left="0" w:firstLine="0"/>
        <w:rPr>
          <w:rFonts w:asciiTheme="majorHAnsi" w:hAnsiTheme="majorHAnsi"/>
          <w:b/>
          <w:sz w:val="24"/>
          <w:szCs w:val="24"/>
        </w:rPr>
      </w:pPr>
      <w:r w:rsidRPr="00C13D22">
        <w:rPr>
          <w:rFonts w:asciiTheme="majorHAnsi" w:hAnsiTheme="majorHAnsi"/>
          <w:b/>
          <w:sz w:val="24"/>
          <w:szCs w:val="24"/>
        </w:rPr>
        <w:t>2.6. Конституция Муравьева предусматривала</w:t>
      </w:r>
    </w:p>
    <w:p w:rsidR="00A50B4B" w:rsidRPr="00C13D22" w:rsidRDefault="00A50B4B" w:rsidP="00A50B4B">
      <w:pPr>
        <w:spacing w:line="240" w:lineRule="auto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а) уничтожение монархического правления        б) установление демократической республики</w:t>
      </w:r>
    </w:p>
    <w:p w:rsidR="00A50B4B" w:rsidRPr="00C13D22" w:rsidRDefault="00A50B4B" w:rsidP="00A50B4B">
      <w:pPr>
        <w:spacing w:line="240" w:lineRule="auto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в) ограничение самодержавия законом                 г) введение всеобщего избирательного права</w:t>
      </w:r>
    </w:p>
    <w:p w:rsidR="00A50B4B" w:rsidRPr="00C13D22" w:rsidRDefault="00A50B4B" w:rsidP="00A50B4B">
      <w:pPr>
        <w:spacing w:line="240" w:lineRule="auto"/>
        <w:ind w:left="0" w:firstLine="0"/>
        <w:rPr>
          <w:rFonts w:asciiTheme="majorHAnsi" w:hAnsiTheme="majorHAnsi"/>
          <w:b/>
          <w:sz w:val="24"/>
          <w:szCs w:val="24"/>
        </w:rPr>
      </w:pPr>
      <w:r w:rsidRPr="00C13D22">
        <w:rPr>
          <w:rFonts w:asciiTheme="majorHAnsi" w:hAnsiTheme="majorHAnsi"/>
          <w:b/>
          <w:sz w:val="24"/>
          <w:szCs w:val="24"/>
        </w:rPr>
        <w:t>2. 7. Пассивная тактика, несогласованность действий, неявка на Сенатскую площадь диктатора - все это являлось причинами</w:t>
      </w:r>
    </w:p>
    <w:p w:rsidR="00A50B4B" w:rsidRPr="00C13D22" w:rsidRDefault="00A50B4B" w:rsidP="00A50B4B">
      <w:pPr>
        <w:spacing w:line="240" w:lineRule="auto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 xml:space="preserve">а) поражения мятежа декабристов                         б) подавления восстания </w:t>
      </w:r>
      <w:proofErr w:type="spellStart"/>
      <w:r w:rsidRPr="00C13D22">
        <w:rPr>
          <w:rFonts w:asciiTheme="majorHAnsi" w:hAnsiTheme="majorHAnsi"/>
          <w:sz w:val="24"/>
          <w:szCs w:val="24"/>
        </w:rPr>
        <w:t>пугачёвцев</w:t>
      </w:r>
      <w:proofErr w:type="spellEnd"/>
    </w:p>
    <w:p w:rsidR="00A50B4B" w:rsidRPr="00C13D22" w:rsidRDefault="00A50B4B" w:rsidP="00A50B4B">
      <w:pPr>
        <w:spacing w:line="240" w:lineRule="auto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в) разгрома кружков петрашевцев                          г) прекращения деятельности Земли и воли.</w:t>
      </w:r>
    </w:p>
    <w:p w:rsidR="00B20959" w:rsidRPr="00C13D22" w:rsidRDefault="00A50B4B" w:rsidP="00B20959">
      <w:pPr>
        <w:spacing w:line="240" w:lineRule="auto"/>
        <w:rPr>
          <w:rFonts w:asciiTheme="majorHAnsi" w:hAnsiTheme="majorHAnsi"/>
          <w:b/>
          <w:sz w:val="24"/>
          <w:szCs w:val="24"/>
        </w:rPr>
      </w:pPr>
      <w:r w:rsidRPr="00C13D22">
        <w:rPr>
          <w:rFonts w:asciiTheme="majorHAnsi" w:hAnsiTheme="majorHAnsi"/>
          <w:b/>
          <w:sz w:val="24"/>
          <w:szCs w:val="24"/>
        </w:rPr>
        <w:t xml:space="preserve">2. 8. </w:t>
      </w:r>
      <w:r w:rsidR="00B20959" w:rsidRPr="00C13D22">
        <w:rPr>
          <w:rFonts w:asciiTheme="majorHAnsi" w:hAnsiTheme="majorHAnsi"/>
          <w:b/>
          <w:sz w:val="24"/>
          <w:szCs w:val="24"/>
        </w:rPr>
        <w:t xml:space="preserve">Город Тирасполь был основан: </w:t>
      </w:r>
    </w:p>
    <w:p w:rsidR="00A50B4B" w:rsidRPr="00C13D22" w:rsidRDefault="00B20959" w:rsidP="00B20959">
      <w:pPr>
        <w:spacing w:line="240" w:lineRule="auto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 xml:space="preserve">      1) в 1791 г.                           2) в 1792 г.               3) в 1794 г.                        4) в 1795 г.</w:t>
      </w:r>
      <w:r w:rsidRPr="00C13D22">
        <w:rPr>
          <w:rFonts w:asciiTheme="majorHAnsi" w:hAnsiTheme="majorHAnsi"/>
          <w:sz w:val="24"/>
          <w:szCs w:val="24"/>
        </w:rPr>
        <w:tab/>
      </w:r>
    </w:p>
    <w:p w:rsidR="00A50B4B" w:rsidRPr="00C13D22" w:rsidRDefault="00A50B4B" w:rsidP="00620819">
      <w:pPr>
        <w:spacing w:line="240" w:lineRule="auto"/>
        <w:ind w:left="284" w:hanging="284"/>
        <w:rPr>
          <w:rFonts w:asciiTheme="majorHAnsi" w:hAnsiTheme="majorHAnsi"/>
          <w:b/>
          <w:sz w:val="24"/>
          <w:szCs w:val="24"/>
        </w:rPr>
      </w:pPr>
      <w:r w:rsidRPr="00C13D22">
        <w:rPr>
          <w:rFonts w:asciiTheme="majorHAnsi" w:hAnsiTheme="majorHAnsi"/>
          <w:b/>
          <w:sz w:val="24"/>
          <w:szCs w:val="24"/>
        </w:rPr>
        <w:t>2.9. В 1813 г. в «битве народов» армия Наполеона была окончательно разгромлена. Где это произошло?</w:t>
      </w:r>
    </w:p>
    <w:p w:rsidR="00A50B4B" w:rsidRPr="00C13D22" w:rsidRDefault="00A50B4B" w:rsidP="00620819">
      <w:pPr>
        <w:spacing w:line="240" w:lineRule="auto"/>
        <w:ind w:left="284" w:hanging="284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а) под Аустерлицем;          б) под Парижем;</w:t>
      </w:r>
    </w:p>
    <w:p w:rsidR="00A50B4B" w:rsidRPr="00C13D22" w:rsidRDefault="00A50B4B" w:rsidP="00620819">
      <w:pPr>
        <w:spacing w:line="240" w:lineRule="auto"/>
        <w:ind w:left="284" w:hanging="284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в) под Лейпцигом;              г) под Ватерлоо.</w:t>
      </w:r>
    </w:p>
    <w:p w:rsidR="00A50B4B" w:rsidRPr="00C13D22" w:rsidRDefault="00A50B4B" w:rsidP="00620819">
      <w:pPr>
        <w:spacing w:line="240" w:lineRule="auto"/>
        <w:ind w:left="284" w:hanging="284"/>
        <w:rPr>
          <w:rFonts w:asciiTheme="majorHAnsi" w:hAnsiTheme="majorHAnsi"/>
          <w:b/>
          <w:sz w:val="24"/>
          <w:szCs w:val="24"/>
        </w:rPr>
      </w:pPr>
      <w:r w:rsidRPr="00C13D22">
        <w:rPr>
          <w:rFonts w:asciiTheme="majorHAnsi" w:hAnsiTheme="majorHAnsi"/>
          <w:b/>
          <w:sz w:val="24"/>
          <w:szCs w:val="24"/>
        </w:rPr>
        <w:t>2.10. Автор одного из программных документов декабристов - "Конституции":</w:t>
      </w:r>
    </w:p>
    <w:p w:rsidR="00A50B4B" w:rsidRPr="00C13D22" w:rsidRDefault="00A50B4B" w:rsidP="00620819">
      <w:pPr>
        <w:spacing w:line="240" w:lineRule="auto"/>
        <w:ind w:left="284" w:hanging="284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а</w:t>
      </w:r>
      <w:proofErr w:type="gramStart"/>
      <w:r w:rsidRPr="00C13D22">
        <w:rPr>
          <w:rFonts w:asciiTheme="majorHAnsi" w:hAnsiTheme="majorHAnsi"/>
          <w:sz w:val="24"/>
          <w:szCs w:val="24"/>
        </w:rPr>
        <w:t>)А</w:t>
      </w:r>
      <w:proofErr w:type="gramEnd"/>
      <w:r w:rsidRPr="00C13D22">
        <w:rPr>
          <w:rFonts w:asciiTheme="majorHAnsi" w:hAnsiTheme="majorHAnsi"/>
          <w:sz w:val="24"/>
          <w:szCs w:val="24"/>
        </w:rPr>
        <w:t>.Н. Радищев      б) И.В. Киреевский,    в) Н.М. Муравьев,      г) Н.М. Карамзин</w:t>
      </w:r>
    </w:p>
    <w:p w:rsidR="00A50B4B" w:rsidRPr="00C13D22" w:rsidRDefault="00A50B4B" w:rsidP="00A50B4B">
      <w:pPr>
        <w:spacing w:line="240" w:lineRule="auto"/>
        <w:rPr>
          <w:rFonts w:asciiTheme="majorHAnsi" w:hAnsiTheme="majorHAnsi"/>
          <w:sz w:val="24"/>
          <w:szCs w:val="24"/>
        </w:rPr>
      </w:pPr>
    </w:p>
    <w:p w:rsidR="007318E7" w:rsidRDefault="007318E7" w:rsidP="00B56236">
      <w:pPr>
        <w:spacing w:line="240" w:lineRule="auto"/>
        <w:ind w:left="0" w:firstLine="0"/>
        <w:rPr>
          <w:rFonts w:asciiTheme="majorHAnsi" w:hAnsiTheme="majorHAnsi"/>
          <w:b/>
          <w:color w:val="000000"/>
          <w:sz w:val="24"/>
          <w:szCs w:val="24"/>
        </w:rPr>
      </w:pPr>
    </w:p>
    <w:p w:rsidR="00B56236" w:rsidRPr="00B56236" w:rsidRDefault="00B56236" w:rsidP="00B56236">
      <w:pPr>
        <w:spacing w:line="240" w:lineRule="auto"/>
        <w:ind w:left="0" w:firstLine="0"/>
        <w:rPr>
          <w:rFonts w:asciiTheme="majorHAnsi" w:eastAsia="Times New Roman" w:hAnsiTheme="majorHAnsi"/>
          <w:color w:val="000000"/>
          <w:sz w:val="24"/>
          <w:szCs w:val="24"/>
          <w:lang w:eastAsia="ru-RU"/>
        </w:rPr>
      </w:pPr>
      <w:r w:rsidRPr="00B56236">
        <w:rPr>
          <w:rFonts w:asciiTheme="majorHAnsi" w:hAnsiTheme="majorHAnsi"/>
          <w:b/>
          <w:color w:val="000000"/>
          <w:sz w:val="24"/>
          <w:szCs w:val="24"/>
        </w:rPr>
        <w:lastRenderedPageBreak/>
        <w:t>Тестовые задания повышенной сложности:</w:t>
      </w:r>
    </w:p>
    <w:p w:rsidR="007615D8" w:rsidRPr="00C13D22" w:rsidRDefault="007615D8" w:rsidP="007615D8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3.1.Установите соответствие между именами деятелей искусства и сферой их деятельности.</w:t>
      </w:r>
    </w:p>
    <w:p w:rsidR="007615D8" w:rsidRPr="00C13D22" w:rsidRDefault="007615D8" w:rsidP="007615D8">
      <w:pPr>
        <w:spacing w:line="240" w:lineRule="auto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А) О. А. Кипренский                        1) Скульптор</w:t>
      </w:r>
    </w:p>
    <w:p w:rsidR="007615D8" w:rsidRPr="00C13D22" w:rsidRDefault="007615D8" w:rsidP="007615D8">
      <w:pPr>
        <w:spacing w:line="240" w:lineRule="auto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Б) А.Д. Захаров                                   2) Композитор</w:t>
      </w:r>
    </w:p>
    <w:p w:rsidR="007615D8" w:rsidRPr="00C13D22" w:rsidRDefault="007615D8" w:rsidP="007615D8">
      <w:pPr>
        <w:spacing w:line="240" w:lineRule="auto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В) А.С. Даргомыжский                       3) Архитектор</w:t>
      </w:r>
    </w:p>
    <w:p w:rsidR="007615D8" w:rsidRPr="00C13D22" w:rsidRDefault="007615D8" w:rsidP="007615D8">
      <w:pPr>
        <w:spacing w:line="240" w:lineRule="auto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 xml:space="preserve">Г) П.К. </w:t>
      </w:r>
      <w:proofErr w:type="spellStart"/>
      <w:r w:rsidRPr="00C13D22">
        <w:rPr>
          <w:rFonts w:asciiTheme="majorHAnsi" w:hAnsiTheme="majorHAnsi"/>
          <w:sz w:val="24"/>
          <w:szCs w:val="24"/>
        </w:rPr>
        <w:t>Клодт</w:t>
      </w:r>
      <w:proofErr w:type="spellEnd"/>
      <w:r w:rsidRPr="00C13D22">
        <w:rPr>
          <w:rFonts w:asciiTheme="majorHAnsi" w:hAnsiTheme="majorHAnsi"/>
          <w:sz w:val="24"/>
          <w:szCs w:val="24"/>
        </w:rPr>
        <w:t xml:space="preserve">                                       4) Художник</w:t>
      </w:r>
    </w:p>
    <w:tbl>
      <w:tblPr>
        <w:tblStyle w:val="a4"/>
        <w:tblW w:w="0" w:type="auto"/>
        <w:tblInd w:w="357" w:type="dxa"/>
        <w:tblLook w:val="04A0" w:firstRow="1" w:lastRow="0" w:firstColumn="1" w:lastColumn="0" w:noHBand="0" w:noVBand="1"/>
      </w:tblPr>
      <w:tblGrid>
        <w:gridCol w:w="2581"/>
        <w:gridCol w:w="2581"/>
        <w:gridCol w:w="2582"/>
        <w:gridCol w:w="2581"/>
      </w:tblGrid>
      <w:tr w:rsidR="007615D8" w:rsidRPr="00C13D22" w:rsidTr="00075773">
        <w:tc>
          <w:tcPr>
            <w:tcW w:w="2581" w:type="dxa"/>
          </w:tcPr>
          <w:p w:rsidR="007615D8" w:rsidRPr="00C13D22" w:rsidRDefault="007615D8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C13D22">
              <w:rPr>
                <w:rFonts w:asciiTheme="majorHAnsi" w:hAnsiTheme="majorHAnsi"/>
                <w:sz w:val="24"/>
                <w:szCs w:val="24"/>
              </w:rPr>
              <w:t>А</w:t>
            </w:r>
          </w:p>
        </w:tc>
        <w:tc>
          <w:tcPr>
            <w:tcW w:w="2581" w:type="dxa"/>
          </w:tcPr>
          <w:p w:rsidR="007615D8" w:rsidRPr="00C13D22" w:rsidRDefault="007615D8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C13D22">
              <w:rPr>
                <w:rFonts w:asciiTheme="majorHAnsi" w:hAnsiTheme="majorHAnsi"/>
                <w:sz w:val="24"/>
                <w:szCs w:val="24"/>
              </w:rPr>
              <w:t>Б</w:t>
            </w:r>
          </w:p>
        </w:tc>
        <w:tc>
          <w:tcPr>
            <w:tcW w:w="2582" w:type="dxa"/>
          </w:tcPr>
          <w:p w:rsidR="007615D8" w:rsidRPr="00C13D22" w:rsidRDefault="007615D8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C13D22">
              <w:rPr>
                <w:rFonts w:asciiTheme="majorHAnsi" w:hAnsiTheme="majorHAnsi"/>
                <w:sz w:val="24"/>
                <w:szCs w:val="24"/>
              </w:rPr>
              <w:t>В</w:t>
            </w:r>
          </w:p>
        </w:tc>
        <w:tc>
          <w:tcPr>
            <w:tcW w:w="2581" w:type="dxa"/>
          </w:tcPr>
          <w:p w:rsidR="007615D8" w:rsidRPr="00C13D22" w:rsidRDefault="007615D8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C13D22">
              <w:rPr>
                <w:rFonts w:asciiTheme="majorHAnsi" w:hAnsiTheme="majorHAnsi"/>
                <w:sz w:val="24"/>
                <w:szCs w:val="24"/>
              </w:rPr>
              <w:t>Г</w:t>
            </w:r>
          </w:p>
        </w:tc>
      </w:tr>
      <w:tr w:rsidR="007615D8" w:rsidRPr="00C13D22" w:rsidTr="00075773">
        <w:tc>
          <w:tcPr>
            <w:tcW w:w="2581" w:type="dxa"/>
          </w:tcPr>
          <w:p w:rsidR="007615D8" w:rsidRPr="00C13D22" w:rsidRDefault="007615D8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581" w:type="dxa"/>
          </w:tcPr>
          <w:p w:rsidR="007615D8" w:rsidRPr="00C13D22" w:rsidRDefault="007615D8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582" w:type="dxa"/>
          </w:tcPr>
          <w:p w:rsidR="007615D8" w:rsidRPr="00C13D22" w:rsidRDefault="007615D8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581" w:type="dxa"/>
          </w:tcPr>
          <w:p w:rsidR="007615D8" w:rsidRPr="00C13D22" w:rsidRDefault="007615D8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DA0D0E" w:rsidRDefault="00DA0D0E" w:rsidP="007615D8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</w:p>
    <w:p w:rsidR="007615D8" w:rsidRPr="00C13D22" w:rsidRDefault="007615D8" w:rsidP="007615D8">
      <w:pPr>
        <w:spacing w:line="240" w:lineRule="auto"/>
        <w:ind w:left="0" w:firstLine="0"/>
        <w:rPr>
          <w:rFonts w:asciiTheme="majorHAnsi" w:eastAsia="Times New Roman" w:hAnsiTheme="majorHAnsi"/>
          <w:color w:val="000000"/>
          <w:sz w:val="24"/>
          <w:szCs w:val="24"/>
          <w:lang w:eastAsia="ru-RU"/>
        </w:rPr>
      </w:pPr>
      <w:r w:rsidRPr="00C13D22">
        <w:rPr>
          <w:rFonts w:asciiTheme="majorHAnsi" w:hAnsiTheme="majorHAnsi"/>
          <w:sz w:val="24"/>
          <w:szCs w:val="24"/>
        </w:rPr>
        <w:t>3.2</w:t>
      </w:r>
      <w:r w:rsidRPr="00C13D22">
        <w:rPr>
          <w:rFonts w:asciiTheme="majorHAnsi" w:hAnsiTheme="majorHAnsi"/>
          <w:b/>
          <w:sz w:val="24"/>
          <w:szCs w:val="24"/>
        </w:rPr>
        <w:t xml:space="preserve">. Расположите в хронологическом порядке следующие события. Укажите ответ в виде последовательности </w:t>
      </w:r>
      <w:r w:rsidR="00A968D5">
        <w:rPr>
          <w:rFonts w:asciiTheme="majorHAnsi" w:hAnsiTheme="majorHAnsi"/>
          <w:b/>
          <w:sz w:val="24"/>
          <w:szCs w:val="24"/>
        </w:rPr>
        <w:t xml:space="preserve">букв  </w:t>
      </w:r>
      <w:r w:rsidRPr="00C13D22">
        <w:rPr>
          <w:rFonts w:asciiTheme="majorHAnsi" w:hAnsiTheme="majorHAnsi"/>
          <w:b/>
          <w:sz w:val="24"/>
          <w:szCs w:val="24"/>
        </w:rPr>
        <w:t xml:space="preserve"> выбранных элементов.</w:t>
      </w:r>
      <w:r w:rsidRPr="00C13D22">
        <w:rPr>
          <w:rFonts w:asciiTheme="majorHAnsi" w:hAnsiTheme="majorHAnsi"/>
          <w:b/>
          <w:color w:val="000000"/>
          <w:sz w:val="24"/>
          <w:szCs w:val="24"/>
        </w:rPr>
        <w:t xml:space="preserve"> </w:t>
      </w:r>
    </w:p>
    <w:p w:rsidR="007615D8" w:rsidRPr="00C13D22" w:rsidRDefault="007615D8" w:rsidP="007615D8">
      <w:pPr>
        <w:spacing w:line="240" w:lineRule="auto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А. Восстание декабристов в Петербурге</w:t>
      </w:r>
    </w:p>
    <w:p w:rsidR="007615D8" w:rsidRPr="00C13D22" w:rsidRDefault="007615D8" w:rsidP="007615D8">
      <w:pPr>
        <w:spacing w:line="240" w:lineRule="auto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 xml:space="preserve">Б. </w:t>
      </w:r>
      <w:proofErr w:type="spellStart"/>
      <w:r w:rsidRPr="00C13D22">
        <w:rPr>
          <w:rFonts w:asciiTheme="majorHAnsi" w:hAnsiTheme="majorHAnsi"/>
          <w:sz w:val="24"/>
          <w:szCs w:val="24"/>
        </w:rPr>
        <w:t>Тильзитский</w:t>
      </w:r>
      <w:proofErr w:type="spellEnd"/>
      <w:r w:rsidRPr="00C13D22">
        <w:rPr>
          <w:rFonts w:asciiTheme="majorHAnsi" w:hAnsiTheme="majorHAnsi"/>
          <w:sz w:val="24"/>
          <w:szCs w:val="24"/>
        </w:rPr>
        <w:t xml:space="preserve"> мир между Россией и Францией</w:t>
      </w:r>
    </w:p>
    <w:p w:rsidR="007615D8" w:rsidRPr="00C13D22" w:rsidRDefault="007615D8" w:rsidP="007615D8">
      <w:pPr>
        <w:spacing w:line="240" w:lineRule="auto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В.</w:t>
      </w:r>
      <w:r w:rsidRPr="00C13D22">
        <w:rPr>
          <w:rFonts w:asciiTheme="majorHAnsi" w:hAnsiTheme="majorHAnsi"/>
          <w:sz w:val="24"/>
          <w:szCs w:val="24"/>
        </w:rPr>
        <w:tab/>
        <w:t>Образование третьего отделения по</w:t>
      </w:r>
      <w:r w:rsidR="004B24B3">
        <w:rPr>
          <w:rFonts w:asciiTheme="majorHAnsi" w:hAnsiTheme="majorHAnsi"/>
          <w:sz w:val="24"/>
          <w:szCs w:val="24"/>
        </w:rPr>
        <w:t>л</w:t>
      </w:r>
      <w:r w:rsidRPr="00C13D22">
        <w:rPr>
          <w:rFonts w:asciiTheme="majorHAnsi" w:hAnsiTheme="majorHAnsi"/>
          <w:sz w:val="24"/>
          <w:szCs w:val="24"/>
        </w:rPr>
        <w:t>иции;</w:t>
      </w:r>
    </w:p>
    <w:p w:rsidR="007615D8" w:rsidRPr="00C13D22" w:rsidRDefault="007615D8" w:rsidP="007615D8">
      <w:pPr>
        <w:spacing w:line="240" w:lineRule="auto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Г.</w:t>
      </w:r>
      <w:r w:rsidRPr="00C13D22">
        <w:rPr>
          <w:rFonts w:asciiTheme="majorHAnsi" w:hAnsiTheme="majorHAnsi"/>
          <w:sz w:val="24"/>
          <w:szCs w:val="24"/>
        </w:rPr>
        <w:tab/>
        <w:t>Венский конгресс, создание Священного союза</w:t>
      </w:r>
    </w:p>
    <w:tbl>
      <w:tblPr>
        <w:tblStyle w:val="a4"/>
        <w:tblW w:w="0" w:type="auto"/>
        <w:tblInd w:w="357" w:type="dxa"/>
        <w:tblLook w:val="04A0" w:firstRow="1" w:lastRow="0" w:firstColumn="1" w:lastColumn="0" w:noHBand="0" w:noVBand="1"/>
      </w:tblPr>
      <w:tblGrid>
        <w:gridCol w:w="2581"/>
        <w:gridCol w:w="2581"/>
        <w:gridCol w:w="2582"/>
        <w:gridCol w:w="2581"/>
      </w:tblGrid>
      <w:tr w:rsidR="007318E7" w:rsidRPr="00C13D22" w:rsidTr="007E50D5">
        <w:tc>
          <w:tcPr>
            <w:tcW w:w="2581" w:type="dxa"/>
          </w:tcPr>
          <w:p w:rsidR="007318E7" w:rsidRPr="00C13D22" w:rsidRDefault="007318E7" w:rsidP="007E50D5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581" w:type="dxa"/>
          </w:tcPr>
          <w:p w:rsidR="007318E7" w:rsidRPr="00C13D22" w:rsidRDefault="007318E7" w:rsidP="007E50D5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582" w:type="dxa"/>
          </w:tcPr>
          <w:p w:rsidR="007318E7" w:rsidRPr="00C13D22" w:rsidRDefault="007318E7" w:rsidP="007E50D5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581" w:type="dxa"/>
          </w:tcPr>
          <w:p w:rsidR="007318E7" w:rsidRPr="00C13D22" w:rsidRDefault="007318E7" w:rsidP="007E50D5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DE413D" w:rsidRPr="007615D8" w:rsidRDefault="00DE413D" w:rsidP="00DE413D">
      <w:pPr>
        <w:spacing w:line="240" w:lineRule="auto"/>
        <w:ind w:left="0" w:firstLine="0"/>
        <w:jc w:val="left"/>
        <w:rPr>
          <w:rFonts w:asciiTheme="majorHAnsi" w:hAnsiTheme="majorHAnsi"/>
          <w:b/>
          <w:sz w:val="24"/>
          <w:szCs w:val="24"/>
        </w:rPr>
      </w:pPr>
      <w:r w:rsidRPr="00C13D22">
        <w:rPr>
          <w:rFonts w:asciiTheme="majorHAnsi" w:hAnsiTheme="majorHAnsi"/>
          <w:b/>
          <w:sz w:val="24"/>
          <w:szCs w:val="24"/>
        </w:rPr>
        <w:t>3.3</w:t>
      </w:r>
      <w:r w:rsidRPr="007615D8">
        <w:rPr>
          <w:rFonts w:asciiTheme="majorHAnsi" w:hAnsiTheme="majorHAnsi"/>
          <w:b/>
          <w:sz w:val="24"/>
          <w:szCs w:val="24"/>
        </w:rPr>
        <w:t>. Установите соответствие между датами и событиями</w:t>
      </w:r>
      <w:r w:rsidR="00B82513">
        <w:rPr>
          <w:rFonts w:asciiTheme="majorHAnsi" w:hAnsiTheme="majorHAnsi"/>
          <w:b/>
          <w:sz w:val="24"/>
          <w:szCs w:val="24"/>
        </w:rPr>
        <w:t>:</w:t>
      </w:r>
    </w:p>
    <w:p w:rsidR="00DE413D" w:rsidRPr="007615D8" w:rsidRDefault="00DE413D" w:rsidP="00DE413D">
      <w:pPr>
        <w:spacing w:line="240" w:lineRule="auto"/>
        <w:ind w:left="0" w:firstLine="0"/>
        <w:jc w:val="left"/>
        <w:rPr>
          <w:rFonts w:asciiTheme="majorHAnsi" w:hAnsiTheme="majorHAnsi"/>
          <w:sz w:val="24"/>
          <w:szCs w:val="24"/>
        </w:rPr>
      </w:pPr>
      <w:r w:rsidRPr="007615D8">
        <w:rPr>
          <w:rFonts w:asciiTheme="majorHAnsi" w:hAnsiTheme="majorHAnsi"/>
          <w:sz w:val="24"/>
          <w:szCs w:val="24"/>
        </w:rPr>
        <w:t>А) 180</w:t>
      </w:r>
      <w:r w:rsidR="007318E7">
        <w:rPr>
          <w:rFonts w:asciiTheme="majorHAnsi" w:hAnsiTheme="majorHAnsi"/>
          <w:sz w:val="24"/>
          <w:szCs w:val="24"/>
        </w:rPr>
        <w:t>7</w:t>
      </w:r>
      <w:r w:rsidRPr="007615D8">
        <w:rPr>
          <w:rFonts w:asciiTheme="majorHAnsi" w:hAnsiTheme="majorHAnsi"/>
          <w:sz w:val="24"/>
          <w:szCs w:val="24"/>
        </w:rPr>
        <w:t xml:space="preserve">                 1) </w:t>
      </w:r>
      <w:r w:rsidRPr="00C13D22">
        <w:rPr>
          <w:rFonts w:asciiTheme="majorHAnsi" w:hAnsiTheme="majorHAnsi"/>
          <w:sz w:val="24"/>
          <w:szCs w:val="24"/>
        </w:rPr>
        <w:t xml:space="preserve">Вступление на престол Николая </w:t>
      </w:r>
      <w:r w:rsidRPr="00C13D22">
        <w:rPr>
          <w:rFonts w:asciiTheme="majorHAnsi" w:hAnsiTheme="majorHAnsi"/>
          <w:sz w:val="24"/>
          <w:szCs w:val="24"/>
          <w:lang w:val="en-US"/>
        </w:rPr>
        <w:t>I</w:t>
      </w:r>
    </w:p>
    <w:p w:rsidR="00DE413D" w:rsidRPr="007615D8" w:rsidRDefault="007318E7" w:rsidP="00DE413D">
      <w:pPr>
        <w:spacing w:line="240" w:lineRule="auto"/>
        <w:ind w:left="0" w:firstLine="0"/>
        <w:jc w:val="left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Б) 1813-1814      </w:t>
      </w:r>
      <w:r w:rsidR="00DE413D" w:rsidRPr="007615D8">
        <w:rPr>
          <w:rFonts w:asciiTheme="majorHAnsi" w:hAnsiTheme="majorHAnsi"/>
          <w:sz w:val="24"/>
          <w:szCs w:val="24"/>
        </w:rPr>
        <w:t xml:space="preserve">2) </w:t>
      </w:r>
      <w:proofErr w:type="spellStart"/>
      <w:r>
        <w:rPr>
          <w:rFonts w:asciiTheme="majorHAnsi" w:hAnsiTheme="majorHAnsi"/>
          <w:sz w:val="24"/>
          <w:szCs w:val="24"/>
        </w:rPr>
        <w:t>Тильзицкий</w:t>
      </w:r>
      <w:proofErr w:type="spellEnd"/>
      <w:r>
        <w:rPr>
          <w:rFonts w:asciiTheme="majorHAnsi" w:hAnsiTheme="majorHAnsi"/>
          <w:sz w:val="24"/>
          <w:szCs w:val="24"/>
        </w:rPr>
        <w:t xml:space="preserve"> мирный договор</w:t>
      </w:r>
    </w:p>
    <w:p w:rsidR="00DE413D" w:rsidRPr="007615D8" w:rsidRDefault="00DE413D" w:rsidP="00DE413D">
      <w:pPr>
        <w:spacing w:line="240" w:lineRule="auto"/>
        <w:ind w:left="0" w:firstLine="0"/>
        <w:jc w:val="left"/>
        <w:rPr>
          <w:rFonts w:asciiTheme="majorHAnsi" w:hAnsiTheme="majorHAnsi"/>
          <w:sz w:val="24"/>
          <w:szCs w:val="24"/>
        </w:rPr>
      </w:pPr>
      <w:r w:rsidRPr="007615D8">
        <w:rPr>
          <w:rFonts w:asciiTheme="majorHAnsi" w:hAnsiTheme="majorHAnsi"/>
          <w:sz w:val="24"/>
          <w:szCs w:val="24"/>
        </w:rPr>
        <w:t>В) 1826                 3) Создано третье отделение и издан указ о цензуре</w:t>
      </w:r>
    </w:p>
    <w:p w:rsidR="00DE413D" w:rsidRPr="007615D8" w:rsidRDefault="00DE413D" w:rsidP="00DE413D">
      <w:pPr>
        <w:spacing w:line="240" w:lineRule="auto"/>
        <w:ind w:left="0" w:firstLine="0"/>
        <w:jc w:val="left"/>
        <w:rPr>
          <w:rFonts w:asciiTheme="majorHAnsi" w:hAnsiTheme="majorHAnsi"/>
          <w:sz w:val="24"/>
          <w:szCs w:val="24"/>
        </w:rPr>
      </w:pPr>
      <w:r w:rsidRPr="007615D8">
        <w:rPr>
          <w:rFonts w:asciiTheme="majorHAnsi" w:hAnsiTheme="majorHAnsi"/>
          <w:sz w:val="24"/>
          <w:szCs w:val="24"/>
        </w:rPr>
        <w:t>Г)18</w:t>
      </w:r>
      <w:r w:rsidRPr="00C13D22">
        <w:rPr>
          <w:rFonts w:asciiTheme="majorHAnsi" w:hAnsiTheme="majorHAnsi"/>
          <w:sz w:val="24"/>
          <w:szCs w:val="24"/>
        </w:rPr>
        <w:t xml:space="preserve">10                  </w:t>
      </w:r>
      <w:r w:rsidRPr="007615D8">
        <w:rPr>
          <w:rFonts w:asciiTheme="majorHAnsi" w:hAnsiTheme="majorHAnsi"/>
          <w:sz w:val="24"/>
          <w:szCs w:val="24"/>
        </w:rPr>
        <w:t xml:space="preserve">4)  </w:t>
      </w:r>
      <w:r w:rsidRPr="00C13D22">
        <w:rPr>
          <w:rFonts w:asciiTheme="majorHAnsi" w:hAnsiTheme="majorHAnsi"/>
          <w:sz w:val="24"/>
          <w:szCs w:val="24"/>
        </w:rPr>
        <w:t>Отечественная война</w:t>
      </w:r>
      <w:r w:rsidRPr="007615D8">
        <w:rPr>
          <w:rFonts w:asciiTheme="majorHAnsi" w:hAnsiTheme="majorHAnsi"/>
          <w:sz w:val="24"/>
          <w:szCs w:val="24"/>
        </w:rPr>
        <w:t xml:space="preserve"> </w:t>
      </w:r>
    </w:p>
    <w:p w:rsidR="00DE413D" w:rsidRPr="00C13D22" w:rsidRDefault="00DE413D" w:rsidP="00DE413D">
      <w:pPr>
        <w:spacing w:line="240" w:lineRule="auto"/>
        <w:ind w:left="0" w:firstLine="0"/>
        <w:jc w:val="left"/>
        <w:rPr>
          <w:rFonts w:asciiTheme="majorHAnsi" w:hAnsiTheme="majorHAnsi"/>
          <w:sz w:val="24"/>
          <w:szCs w:val="24"/>
        </w:rPr>
      </w:pPr>
      <w:r w:rsidRPr="007615D8">
        <w:rPr>
          <w:rFonts w:asciiTheme="majorHAnsi" w:hAnsiTheme="majorHAnsi"/>
          <w:sz w:val="24"/>
          <w:szCs w:val="24"/>
        </w:rPr>
        <w:t>Д) 18</w:t>
      </w:r>
      <w:r w:rsidRPr="00C13D22">
        <w:rPr>
          <w:rFonts w:asciiTheme="majorHAnsi" w:hAnsiTheme="majorHAnsi"/>
          <w:sz w:val="24"/>
          <w:szCs w:val="24"/>
        </w:rPr>
        <w:t>12</w:t>
      </w:r>
      <w:r w:rsidRPr="007615D8">
        <w:rPr>
          <w:rFonts w:asciiTheme="majorHAnsi" w:hAnsiTheme="majorHAnsi"/>
          <w:sz w:val="24"/>
          <w:szCs w:val="24"/>
        </w:rPr>
        <w:t xml:space="preserve">                 5)  </w:t>
      </w:r>
      <w:r w:rsidRPr="00C13D22">
        <w:rPr>
          <w:rFonts w:asciiTheme="majorHAnsi" w:hAnsiTheme="majorHAnsi"/>
          <w:sz w:val="24"/>
          <w:szCs w:val="24"/>
        </w:rPr>
        <w:t>Учреждение Государственного совета;</w:t>
      </w:r>
    </w:p>
    <w:p w:rsidR="00DE413D" w:rsidRPr="007615D8" w:rsidRDefault="00DE413D" w:rsidP="00DE413D">
      <w:pPr>
        <w:spacing w:line="240" w:lineRule="auto"/>
        <w:ind w:left="0" w:firstLine="0"/>
        <w:jc w:val="left"/>
        <w:rPr>
          <w:rFonts w:asciiTheme="majorHAnsi" w:hAnsiTheme="majorHAnsi"/>
          <w:sz w:val="24"/>
          <w:szCs w:val="24"/>
        </w:rPr>
      </w:pPr>
      <w:r w:rsidRPr="007615D8">
        <w:rPr>
          <w:rFonts w:asciiTheme="majorHAnsi" w:hAnsiTheme="majorHAnsi"/>
          <w:sz w:val="24"/>
          <w:szCs w:val="24"/>
        </w:rPr>
        <w:t xml:space="preserve">Е) </w:t>
      </w:r>
      <w:r w:rsidRPr="00C13D22">
        <w:rPr>
          <w:rFonts w:asciiTheme="majorHAnsi" w:hAnsiTheme="majorHAnsi"/>
          <w:sz w:val="24"/>
          <w:szCs w:val="24"/>
        </w:rPr>
        <w:t xml:space="preserve">1825г.              </w:t>
      </w:r>
      <w:r w:rsidRPr="007615D8">
        <w:rPr>
          <w:rFonts w:asciiTheme="majorHAnsi" w:hAnsiTheme="majorHAnsi"/>
          <w:sz w:val="24"/>
          <w:szCs w:val="24"/>
        </w:rPr>
        <w:t xml:space="preserve">6)  Заграничный поход  русской армии </w:t>
      </w:r>
    </w:p>
    <w:p w:rsidR="00C13D22" w:rsidRPr="007615D8" w:rsidRDefault="00C13D22" w:rsidP="00C13D22">
      <w:pPr>
        <w:spacing w:line="240" w:lineRule="auto"/>
        <w:ind w:left="0" w:firstLine="0"/>
        <w:jc w:val="left"/>
        <w:rPr>
          <w:rFonts w:asciiTheme="majorHAnsi" w:hAnsiTheme="majorHAnsi"/>
          <w:sz w:val="24"/>
          <w:szCs w:val="24"/>
        </w:rPr>
      </w:pPr>
      <w:r w:rsidRPr="007615D8">
        <w:rPr>
          <w:rFonts w:asciiTheme="majorHAnsi" w:hAnsiTheme="majorHAnsi"/>
          <w:sz w:val="24"/>
          <w:szCs w:val="24"/>
        </w:rPr>
        <w:t xml:space="preserve"> </w:t>
      </w:r>
    </w:p>
    <w:tbl>
      <w:tblPr>
        <w:tblStyle w:val="a4"/>
        <w:tblW w:w="0" w:type="auto"/>
        <w:tblInd w:w="357" w:type="dxa"/>
        <w:tblLook w:val="04A0" w:firstRow="1" w:lastRow="0" w:firstColumn="1" w:lastColumn="0" w:noHBand="0" w:noVBand="1"/>
      </w:tblPr>
      <w:tblGrid>
        <w:gridCol w:w="1721"/>
        <w:gridCol w:w="1720"/>
        <w:gridCol w:w="1721"/>
        <w:gridCol w:w="1720"/>
        <w:gridCol w:w="1722"/>
        <w:gridCol w:w="1353"/>
      </w:tblGrid>
      <w:tr w:rsidR="00C13D22" w:rsidRPr="00C13D22" w:rsidTr="00C13D22">
        <w:tc>
          <w:tcPr>
            <w:tcW w:w="1721" w:type="dxa"/>
          </w:tcPr>
          <w:p w:rsidR="00C13D22" w:rsidRPr="00C13D22" w:rsidRDefault="00C13D22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C13D22">
              <w:rPr>
                <w:rFonts w:asciiTheme="majorHAnsi" w:hAnsiTheme="majorHAnsi"/>
                <w:sz w:val="24"/>
                <w:szCs w:val="24"/>
              </w:rPr>
              <w:t>А</w:t>
            </w:r>
          </w:p>
        </w:tc>
        <w:tc>
          <w:tcPr>
            <w:tcW w:w="1720" w:type="dxa"/>
          </w:tcPr>
          <w:p w:rsidR="00C13D22" w:rsidRPr="00C13D22" w:rsidRDefault="00C13D22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C13D22">
              <w:rPr>
                <w:rFonts w:asciiTheme="majorHAnsi" w:hAnsiTheme="majorHAnsi"/>
                <w:sz w:val="24"/>
                <w:szCs w:val="24"/>
              </w:rPr>
              <w:t>Б</w:t>
            </w:r>
          </w:p>
        </w:tc>
        <w:tc>
          <w:tcPr>
            <w:tcW w:w="1721" w:type="dxa"/>
          </w:tcPr>
          <w:p w:rsidR="00C13D22" w:rsidRPr="00C13D22" w:rsidRDefault="00C13D22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C13D22">
              <w:rPr>
                <w:rFonts w:asciiTheme="majorHAnsi" w:hAnsiTheme="majorHAnsi"/>
                <w:sz w:val="24"/>
                <w:szCs w:val="24"/>
              </w:rPr>
              <w:t>В</w:t>
            </w:r>
          </w:p>
        </w:tc>
        <w:tc>
          <w:tcPr>
            <w:tcW w:w="1720" w:type="dxa"/>
          </w:tcPr>
          <w:p w:rsidR="00C13D22" w:rsidRPr="00C13D22" w:rsidRDefault="00C13D22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C13D22">
              <w:rPr>
                <w:rFonts w:asciiTheme="majorHAnsi" w:hAnsiTheme="majorHAnsi"/>
                <w:sz w:val="24"/>
                <w:szCs w:val="24"/>
              </w:rPr>
              <w:t>Г</w:t>
            </w:r>
          </w:p>
        </w:tc>
        <w:tc>
          <w:tcPr>
            <w:tcW w:w="1722" w:type="dxa"/>
          </w:tcPr>
          <w:p w:rsidR="00C13D22" w:rsidRPr="00C13D22" w:rsidRDefault="00C13D22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C13D22">
              <w:rPr>
                <w:rFonts w:asciiTheme="majorHAnsi" w:hAnsiTheme="majorHAnsi"/>
                <w:sz w:val="24"/>
                <w:szCs w:val="24"/>
              </w:rPr>
              <w:t>Д</w:t>
            </w:r>
          </w:p>
        </w:tc>
        <w:tc>
          <w:tcPr>
            <w:tcW w:w="1353" w:type="dxa"/>
          </w:tcPr>
          <w:p w:rsidR="00C13D22" w:rsidRPr="00C13D22" w:rsidRDefault="00C13D22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C13D22">
              <w:rPr>
                <w:rFonts w:asciiTheme="majorHAnsi" w:hAnsiTheme="majorHAnsi"/>
                <w:sz w:val="24"/>
                <w:szCs w:val="24"/>
              </w:rPr>
              <w:t>Е</w:t>
            </w:r>
          </w:p>
        </w:tc>
      </w:tr>
      <w:tr w:rsidR="00C13D22" w:rsidRPr="00C13D22" w:rsidTr="00C13D22">
        <w:tc>
          <w:tcPr>
            <w:tcW w:w="1721" w:type="dxa"/>
          </w:tcPr>
          <w:p w:rsidR="00C13D22" w:rsidRPr="00C13D22" w:rsidRDefault="00C13D22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20" w:type="dxa"/>
          </w:tcPr>
          <w:p w:rsidR="00C13D22" w:rsidRPr="00C13D22" w:rsidRDefault="00C13D22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21" w:type="dxa"/>
          </w:tcPr>
          <w:p w:rsidR="00C13D22" w:rsidRPr="00C13D22" w:rsidRDefault="00C13D22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20" w:type="dxa"/>
          </w:tcPr>
          <w:p w:rsidR="00C13D22" w:rsidRPr="00C13D22" w:rsidRDefault="00C13D22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22" w:type="dxa"/>
          </w:tcPr>
          <w:p w:rsidR="00C13D22" w:rsidRPr="00C13D22" w:rsidRDefault="00C13D22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53" w:type="dxa"/>
          </w:tcPr>
          <w:p w:rsidR="00C13D22" w:rsidRPr="00C13D22" w:rsidRDefault="00C13D22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C13D22" w:rsidRPr="00C13D22" w:rsidRDefault="00C13D22" w:rsidP="00C13D22">
      <w:pPr>
        <w:spacing w:line="240" w:lineRule="auto"/>
        <w:rPr>
          <w:rFonts w:asciiTheme="majorHAnsi" w:hAnsiTheme="majorHAnsi"/>
          <w:sz w:val="24"/>
          <w:szCs w:val="24"/>
        </w:rPr>
      </w:pPr>
    </w:p>
    <w:p w:rsidR="00C13D22" w:rsidRPr="00C13D22" w:rsidRDefault="00C13D22" w:rsidP="00C13D22">
      <w:pPr>
        <w:spacing w:line="240" w:lineRule="auto"/>
        <w:rPr>
          <w:rFonts w:asciiTheme="majorHAnsi" w:hAnsiTheme="majorHAnsi"/>
          <w:b/>
          <w:sz w:val="24"/>
          <w:szCs w:val="24"/>
        </w:rPr>
      </w:pPr>
      <w:r w:rsidRPr="00C13D22">
        <w:rPr>
          <w:rFonts w:asciiTheme="majorHAnsi" w:hAnsiTheme="majorHAnsi"/>
          <w:b/>
          <w:sz w:val="24"/>
          <w:szCs w:val="24"/>
        </w:rPr>
        <w:t>3.4.Раскройте содержание понятий:</w:t>
      </w:r>
      <w:r w:rsidRPr="00C13D22">
        <w:rPr>
          <w:rFonts w:asciiTheme="majorHAnsi" w:hAnsiTheme="majorHAnsi"/>
          <w:sz w:val="24"/>
          <w:szCs w:val="24"/>
        </w:rPr>
        <w:t xml:space="preserve"> </w:t>
      </w:r>
    </w:p>
    <w:p w:rsidR="00C13D22" w:rsidRPr="00C13D22" w:rsidRDefault="00C13D22" w:rsidP="00C13D22">
      <w:pPr>
        <w:spacing w:line="240" w:lineRule="auto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а)  консерватизм</w:t>
      </w:r>
      <w:proofErr w:type="gramStart"/>
      <w:r w:rsidRPr="00C13D22">
        <w:rPr>
          <w:rFonts w:asciiTheme="majorHAnsi" w:hAnsiTheme="majorHAnsi"/>
          <w:sz w:val="24"/>
          <w:szCs w:val="24"/>
        </w:rPr>
        <w:t xml:space="preserve"> </w:t>
      </w:r>
      <w:r w:rsidR="00A968D5">
        <w:rPr>
          <w:rFonts w:asciiTheme="majorHAnsi" w:hAnsiTheme="majorHAnsi"/>
          <w:sz w:val="24"/>
          <w:szCs w:val="24"/>
        </w:rPr>
        <w:t>;</w:t>
      </w:r>
      <w:proofErr w:type="gramEnd"/>
      <w:r w:rsidRPr="00C13D22">
        <w:rPr>
          <w:rFonts w:asciiTheme="majorHAnsi" w:hAnsiTheme="majorHAnsi"/>
          <w:sz w:val="24"/>
          <w:szCs w:val="24"/>
        </w:rPr>
        <w:t xml:space="preserve">    б) Аракчеевщина</w:t>
      </w:r>
    </w:p>
    <w:p w:rsidR="00C13D22" w:rsidRPr="00C13D22" w:rsidRDefault="00C13D22" w:rsidP="00C13D22">
      <w:pPr>
        <w:spacing w:line="240" w:lineRule="auto"/>
        <w:rPr>
          <w:rFonts w:asciiTheme="majorHAnsi" w:hAnsiTheme="majorHAnsi"/>
          <w:b/>
          <w:sz w:val="24"/>
          <w:szCs w:val="24"/>
        </w:rPr>
      </w:pPr>
    </w:p>
    <w:p w:rsidR="00C13D22" w:rsidRPr="00C13D22" w:rsidRDefault="00C13D22" w:rsidP="00C13D22">
      <w:pPr>
        <w:pStyle w:val="a3"/>
        <w:numPr>
          <w:ilvl w:val="1"/>
          <w:numId w:val="4"/>
        </w:numPr>
        <w:spacing w:line="240" w:lineRule="auto"/>
        <w:rPr>
          <w:rFonts w:asciiTheme="majorHAnsi" w:hAnsiTheme="majorHAnsi"/>
          <w:b/>
          <w:sz w:val="24"/>
          <w:szCs w:val="24"/>
        </w:rPr>
      </w:pPr>
      <w:r w:rsidRPr="00C13D22">
        <w:rPr>
          <w:rFonts w:asciiTheme="majorHAnsi" w:hAnsiTheme="majorHAnsi"/>
          <w:b/>
          <w:sz w:val="24"/>
          <w:szCs w:val="24"/>
        </w:rPr>
        <w:t>Раскройте положения проекта «Русской  Правды П.</w:t>
      </w:r>
      <w:r w:rsidR="004B24B3">
        <w:rPr>
          <w:rFonts w:asciiTheme="majorHAnsi" w:hAnsiTheme="majorHAnsi"/>
          <w:b/>
          <w:sz w:val="24"/>
          <w:szCs w:val="24"/>
        </w:rPr>
        <w:t xml:space="preserve"> </w:t>
      </w:r>
      <w:r w:rsidRPr="00C13D22">
        <w:rPr>
          <w:rFonts w:asciiTheme="majorHAnsi" w:hAnsiTheme="majorHAnsi"/>
          <w:b/>
          <w:sz w:val="24"/>
          <w:szCs w:val="24"/>
        </w:rPr>
        <w:t xml:space="preserve">Пестеля  по  направлениям: </w:t>
      </w:r>
    </w:p>
    <w:p w:rsidR="00C13D22" w:rsidRPr="00C13D22" w:rsidRDefault="00C13D22" w:rsidP="00C13D22">
      <w:pPr>
        <w:spacing w:line="240" w:lineRule="auto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а) форма правления     б) форма государственного  (территориального) устройства</w:t>
      </w:r>
    </w:p>
    <w:p w:rsidR="00C13D22" w:rsidRPr="00C13D22" w:rsidRDefault="00C13D22" w:rsidP="00C13D22">
      <w:pPr>
        <w:spacing w:line="240" w:lineRule="auto"/>
        <w:rPr>
          <w:rFonts w:asciiTheme="majorHAnsi" w:hAnsiTheme="majorHAnsi"/>
          <w:sz w:val="24"/>
          <w:szCs w:val="24"/>
        </w:rPr>
      </w:pPr>
      <w:r w:rsidRPr="00C13D22">
        <w:rPr>
          <w:rFonts w:asciiTheme="majorHAnsi" w:hAnsiTheme="majorHAnsi"/>
          <w:sz w:val="24"/>
          <w:szCs w:val="24"/>
        </w:rPr>
        <w:t>в) основные положения</w:t>
      </w:r>
    </w:p>
    <w:p w:rsidR="00C13D22" w:rsidRPr="00C13D22" w:rsidRDefault="00C13D22" w:rsidP="00C13D22">
      <w:pPr>
        <w:spacing w:line="240" w:lineRule="auto"/>
        <w:rPr>
          <w:rFonts w:asciiTheme="majorHAnsi" w:hAnsiTheme="majorHAnsi"/>
          <w:sz w:val="24"/>
          <w:szCs w:val="24"/>
        </w:rPr>
      </w:pPr>
    </w:p>
    <w:p w:rsidR="00C13D22" w:rsidRDefault="00C13D22" w:rsidP="00C13D22">
      <w:pPr>
        <w:pStyle w:val="a3"/>
        <w:numPr>
          <w:ilvl w:val="1"/>
          <w:numId w:val="4"/>
        </w:numPr>
        <w:spacing w:line="240" w:lineRule="auto"/>
        <w:rPr>
          <w:rFonts w:asciiTheme="majorHAnsi" w:hAnsiTheme="majorHAnsi"/>
          <w:b/>
          <w:sz w:val="24"/>
          <w:szCs w:val="24"/>
        </w:rPr>
      </w:pPr>
      <w:r w:rsidRPr="00C13D22">
        <w:rPr>
          <w:rFonts w:asciiTheme="majorHAnsi" w:hAnsiTheme="majorHAnsi"/>
          <w:b/>
          <w:sz w:val="24"/>
          <w:szCs w:val="24"/>
        </w:rPr>
        <w:t xml:space="preserve">Охарактеризуйте основные направления внутренней политики Николая I (приведите не менее трёх положений). Дайте анализ 1 из реформ. </w:t>
      </w:r>
    </w:p>
    <w:p w:rsidR="00C13D22" w:rsidRPr="00C13D22" w:rsidRDefault="00C13D22" w:rsidP="00C13D22">
      <w:pPr>
        <w:pStyle w:val="a3"/>
        <w:spacing w:line="240" w:lineRule="auto"/>
        <w:ind w:firstLine="0"/>
        <w:rPr>
          <w:rFonts w:asciiTheme="majorHAnsi" w:hAnsiTheme="majorHAnsi"/>
          <w:b/>
          <w:sz w:val="24"/>
          <w:szCs w:val="24"/>
        </w:rPr>
      </w:pPr>
    </w:p>
    <w:p w:rsidR="00B82513" w:rsidRPr="00B82513" w:rsidRDefault="00C13D22" w:rsidP="00B82513">
      <w:pPr>
        <w:pStyle w:val="a3"/>
        <w:numPr>
          <w:ilvl w:val="1"/>
          <w:numId w:val="4"/>
        </w:numPr>
        <w:spacing w:line="240" w:lineRule="auto"/>
        <w:rPr>
          <w:rFonts w:asciiTheme="majorHAnsi" w:hAnsiTheme="majorHAnsi"/>
          <w:b/>
          <w:sz w:val="24"/>
          <w:szCs w:val="24"/>
        </w:rPr>
      </w:pPr>
      <w:r w:rsidRPr="00B82513">
        <w:rPr>
          <w:rFonts w:asciiTheme="majorHAnsi" w:hAnsiTheme="majorHAnsi"/>
          <w:b/>
          <w:sz w:val="24"/>
          <w:szCs w:val="24"/>
        </w:rPr>
        <w:t>Начало XIX века «Золотой век русской культуры».</w:t>
      </w:r>
      <w:r w:rsidRPr="00B82513">
        <w:rPr>
          <w:rFonts w:asciiTheme="majorHAnsi" w:hAnsiTheme="majorHAnsi"/>
          <w:sz w:val="24"/>
          <w:szCs w:val="24"/>
        </w:rPr>
        <w:t xml:space="preserve"> Укажите  авторов и произведения                               </w:t>
      </w:r>
      <w:proofErr w:type="gramStart"/>
      <w:r w:rsidRPr="00B82513">
        <w:rPr>
          <w:rFonts w:asciiTheme="majorHAnsi" w:hAnsiTheme="majorHAnsi"/>
          <w:sz w:val="24"/>
          <w:szCs w:val="24"/>
        </w:rPr>
        <w:t xml:space="preserve">( </w:t>
      </w:r>
      <w:proofErr w:type="gramEnd"/>
      <w:r w:rsidRPr="00B82513">
        <w:rPr>
          <w:rFonts w:asciiTheme="majorHAnsi" w:hAnsiTheme="majorHAnsi"/>
          <w:sz w:val="24"/>
          <w:szCs w:val="24"/>
        </w:rPr>
        <w:t>2 писателей, 2 архитекторов, 2 художников) данного периода.</w:t>
      </w:r>
      <w:r w:rsidR="00B82513" w:rsidRPr="00B82513">
        <w:rPr>
          <w:rFonts w:asciiTheme="majorHAnsi" w:hAnsiTheme="majorHAnsi"/>
          <w:b/>
          <w:sz w:val="24"/>
          <w:szCs w:val="24"/>
        </w:rPr>
        <w:t xml:space="preserve"> </w:t>
      </w:r>
    </w:p>
    <w:p w:rsidR="00C13D22" w:rsidRPr="00C13D22" w:rsidRDefault="00C13D22" w:rsidP="00B82513">
      <w:pPr>
        <w:pStyle w:val="a3"/>
        <w:spacing w:line="240" w:lineRule="auto"/>
        <w:ind w:firstLine="0"/>
        <w:rPr>
          <w:rFonts w:asciiTheme="majorHAnsi" w:hAnsiTheme="majorHAnsi"/>
          <w:sz w:val="24"/>
          <w:szCs w:val="24"/>
        </w:rPr>
      </w:pPr>
    </w:p>
    <w:p w:rsidR="00BB0F25" w:rsidRPr="00C13D22" w:rsidRDefault="00BB0F25" w:rsidP="00A50B4B">
      <w:pPr>
        <w:spacing w:line="240" w:lineRule="auto"/>
        <w:rPr>
          <w:rFonts w:asciiTheme="majorHAnsi" w:hAnsiTheme="majorHAnsi"/>
          <w:sz w:val="24"/>
          <w:szCs w:val="24"/>
        </w:rPr>
      </w:pPr>
    </w:p>
    <w:p w:rsidR="00BB0F25" w:rsidRPr="00C13D22" w:rsidRDefault="00BB0F25" w:rsidP="00A50B4B">
      <w:pPr>
        <w:spacing w:line="240" w:lineRule="auto"/>
        <w:rPr>
          <w:rFonts w:asciiTheme="majorHAnsi" w:hAnsiTheme="majorHAnsi"/>
          <w:sz w:val="24"/>
          <w:szCs w:val="24"/>
        </w:rPr>
      </w:pPr>
    </w:p>
    <w:p w:rsidR="00BB0F25" w:rsidRPr="00C13D22" w:rsidRDefault="00BB0F25" w:rsidP="00A50B4B">
      <w:pPr>
        <w:spacing w:line="240" w:lineRule="auto"/>
        <w:rPr>
          <w:rFonts w:asciiTheme="majorHAnsi" w:hAnsiTheme="majorHAnsi"/>
          <w:sz w:val="24"/>
          <w:szCs w:val="24"/>
        </w:rPr>
      </w:pPr>
    </w:p>
    <w:p w:rsidR="00BB0F25" w:rsidRPr="00C13D22" w:rsidRDefault="00BB0F25" w:rsidP="00BB0F25">
      <w:pPr>
        <w:spacing w:line="240" w:lineRule="auto"/>
        <w:ind w:left="0" w:firstLine="0"/>
        <w:jc w:val="center"/>
        <w:rPr>
          <w:rFonts w:asciiTheme="majorHAnsi" w:hAnsiTheme="majorHAnsi"/>
          <w:b/>
          <w:caps/>
          <w:color w:val="000000"/>
          <w:sz w:val="24"/>
          <w:szCs w:val="24"/>
        </w:rPr>
      </w:pPr>
    </w:p>
    <w:p w:rsidR="00BB0F25" w:rsidRPr="00C13D22" w:rsidRDefault="00BB0F25" w:rsidP="00BB0F25">
      <w:pPr>
        <w:spacing w:line="240" w:lineRule="auto"/>
        <w:ind w:left="0" w:firstLine="0"/>
        <w:jc w:val="center"/>
        <w:rPr>
          <w:rFonts w:asciiTheme="majorHAnsi" w:hAnsiTheme="majorHAnsi"/>
          <w:b/>
          <w:caps/>
          <w:color w:val="000000"/>
          <w:sz w:val="24"/>
          <w:szCs w:val="24"/>
        </w:rPr>
      </w:pPr>
    </w:p>
    <w:p w:rsidR="00BB0F25" w:rsidRPr="00C13D22" w:rsidRDefault="00BB0F25" w:rsidP="00BB0F25">
      <w:pPr>
        <w:spacing w:line="240" w:lineRule="auto"/>
        <w:ind w:left="0" w:firstLine="0"/>
        <w:jc w:val="center"/>
        <w:rPr>
          <w:rFonts w:asciiTheme="majorHAnsi" w:hAnsiTheme="majorHAnsi"/>
          <w:b/>
          <w:caps/>
          <w:sz w:val="24"/>
          <w:szCs w:val="24"/>
        </w:rPr>
      </w:pPr>
    </w:p>
    <w:p w:rsidR="00B20959" w:rsidRPr="00C13D22" w:rsidRDefault="00B20959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B20959" w:rsidRPr="00C13D22" w:rsidRDefault="00B20959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B20959" w:rsidRPr="00C13D22" w:rsidRDefault="00B20959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B20959" w:rsidRPr="00C13D22" w:rsidRDefault="00B20959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B20959" w:rsidRDefault="00B20959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C13D22" w:rsidRDefault="00C13D22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C13D22" w:rsidRDefault="00C13D22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C13D22" w:rsidRDefault="00C13D22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DA0D0E" w:rsidRDefault="00DA0D0E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  <w:bookmarkStart w:id="0" w:name="_GoBack"/>
      <w:bookmarkEnd w:id="0"/>
    </w:p>
    <w:sectPr w:rsidR="00DA0D0E" w:rsidSect="00B20959">
      <w:pgSz w:w="11906" w:h="16838"/>
      <w:pgMar w:top="567" w:right="720" w:bottom="70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14E49"/>
    <w:multiLevelType w:val="hybridMultilevel"/>
    <w:tmpl w:val="A10A84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868F7"/>
    <w:multiLevelType w:val="hybridMultilevel"/>
    <w:tmpl w:val="025E15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A44A0"/>
    <w:multiLevelType w:val="multilevel"/>
    <w:tmpl w:val="FA2E5D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3">
    <w:nsid w:val="31084AB5"/>
    <w:multiLevelType w:val="multilevel"/>
    <w:tmpl w:val="9C3C1F6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96E6011"/>
    <w:multiLevelType w:val="multilevel"/>
    <w:tmpl w:val="257C6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  <w:u w:val="none"/>
      </w:rPr>
    </w:lvl>
  </w:abstractNum>
  <w:abstractNum w:abstractNumId="5">
    <w:nsid w:val="67CB197D"/>
    <w:multiLevelType w:val="multilevel"/>
    <w:tmpl w:val="257C6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  <w:u w:val="none"/>
      </w:rPr>
    </w:lvl>
  </w:abstractNum>
  <w:abstractNum w:abstractNumId="6">
    <w:nsid w:val="67EE5A5B"/>
    <w:multiLevelType w:val="multilevel"/>
    <w:tmpl w:val="C0D8950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7">
    <w:nsid w:val="7C4C3846"/>
    <w:multiLevelType w:val="hybridMultilevel"/>
    <w:tmpl w:val="201E67CC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B4B"/>
    <w:rsid w:val="000D1F03"/>
    <w:rsid w:val="001A7867"/>
    <w:rsid w:val="00211047"/>
    <w:rsid w:val="00263166"/>
    <w:rsid w:val="00395437"/>
    <w:rsid w:val="003B0FD0"/>
    <w:rsid w:val="004B24B3"/>
    <w:rsid w:val="004B611E"/>
    <w:rsid w:val="005E16F0"/>
    <w:rsid w:val="00620819"/>
    <w:rsid w:val="006B2743"/>
    <w:rsid w:val="006F0DED"/>
    <w:rsid w:val="007318E7"/>
    <w:rsid w:val="007615D8"/>
    <w:rsid w:val="007E35C6"/>
    <w:rsid w:val="00A50B4B"/>
    <w:rsid w:val="00A968D5"/>
    <w:rsid w:val="00AD77B0"/>
    <w:rsid w:val="00B20959"/>
    <w:rsid w:val="00B56236"/>
    <w:rsid w:val="00B82513"/>
    <w:rsid w:val="00BB0F25"/>
    <w:rsid w:val="00BE2D0B"/>
    <w:rsid w:val="00C13D22"/>
    <w:rsid w:val="00D10F5B"/>
    <w:rsid w:val="00DA0D0E"/>
    <w:rsid w:val="00DE413D"/>
    <w:rsid w:val="00EA5AAB"/>
    <w:rsid w:val="00EE2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13D"/>
    <w:pPr>
      <w:spacing w:line="360" w:lineRule="auto"/>
      <w:ind w:left="357" w:hanging="357"/>
      <w:jc w:val="both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B56236"/>
    <w:pPr>
      <w:spacing w:line="240" w:lineRule="auto"/>
      <w:ind w:left="0" w:firstLine="375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63166"/>
    <w:pPr>
      <w:ind w:left="720"/>
      <w:contextualSpacing/>
    </w:pPr>
  </w:style>
  <w:style w:type="character" w:customStyle="1" w:styleId="c0">
    <w:name w:val="c0"/>
    <w:basedOn w:val="a0"/>
    <w:rsid w:val="007615D8"/>
  </w:style>
  <w:style w:type="table" w:styleId="a4">
    <w:name w:val="Table Grid"/>
    <w:basedOn w:val="a1"/>
    <w:uiPriority w:val="59"/>
    <w:rsid w:val="00761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13D"/>
    <w:pPr>
      <w:spacing w:line="360" w:lineRule="auto"/>
      <w:ind w:left="357" w:hanging="357"/>
      <w:jc w:val="both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B56236"/>
    <w:pPr>
      <w:spacing w:line="240" w:lineRule="auto"/>
      <w:ind w:left="0" w:firstLine="375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63166"/>
    <w:pPr>
      <w:ind w:left="720"/>
      <w:contextualSpacing/>
    </w:pPr>
  </w:style>
  <w:style w:type="character" w:customStyle="1" w:styleId="c0">
    <w:name w:val="c0"/>
    <w:basedOn w:val="a0"/>
    <w:rsid w:val="007615D8"/>
  </w:style>
  <w:style w:type="table" w:styleId="a4">
    <w:name w:val="Table Grid"/>
    <w:basedOn w:val="a1"/>
    <w:uiPriority w:val="59"/>
    <w:rsid w:val="00761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6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578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843452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2859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14784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81385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1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80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597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31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06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052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234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827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5582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8791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8102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2609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0355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1280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6606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0856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9642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5911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9114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10544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7117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475137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43674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042065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275467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24453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4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813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2059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9809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9147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6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173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833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205275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9973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71468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39943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65707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079300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ПК</cp:lastModifiedBy>
  <cp:revision>9</cp:revision>
  <dcterms:created xsi:type="dcterms:W3CDTF">2017-11-26T19:00:00Z</dcterms:created>
  <dcterms:modified xsi:type="dcterms:W3CDTF">2018-06-06T10:25:00Z</dcterms:modified>
</cp:coreProperties>
</file>